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D4" w:rsidRPr="008447D4" w:rsidRDefault="008447D4" w:rsidP="008447D4">
      <w:pPr>
        <w:spacing w:line="1100" w:lineRule="exact"/>
        <w:jc w:val="distribute"/>
        <w:rPr>
          <w:rFonts w:ascii="Times New Roman" w:hAnsi="Times New Roman"/>
        </w:rPr>
      </w:pPr>
      <w:r>
        <w:rPr>
          <w:rFonts w:ascii="Times New Roman" w:eastAsia="方正小标宋简体"/>
          <w:bCs/>
          <w:color w:val="FF0000"/>
          <w:spacing w:val="20"/>
          <w:w w:val="70"/>
          <w:sz w:val="96"/>
          <w:szCs w:val="96"/>
        </w:rPr>
        <w:t>昆明市财政局</w:t>
      </w:r>
    </w:p>
    <w:p w:rsidR="009409A4" w:rsidRDefault="00B868D2">
      <w:pPr>
        <w:spacing w:line="1100" w:lineRule="exact"/>
        <w:jc w:val="distribute"/>
        <w:rPr>
          <w:rFonts w:ascii="Times New Roman" w:eastAsia="方正小标宋简体" w:hAnsi="Times New Roman"/>
          <w:bCs/>
          <w:color w:val="FF0000"/>
          <w:spacing w:val="20"/>
          <w:w w:val="70"/>
          <w:sz w:val="96"/>
          <w:szCs w:val="96"/>
        </w:rPr>
      </w:pPr>
      <w:r>
        <w:rPr>
          <w:rFonts w:ascii="Times New Roman" w:eastAsia="方正小标宋简体"/>
          <w:bCs/>
          <w:color w:val="FF0000"/>
          <w:spacing w:val="20"/>
          <w:w w:val="70"/>
          <w:sz w:val="96"/>
          <w:szCs w:val="96"/>
        </w:rPr>
        <w:t>共青团昆明市委</w:t>
      </w:r>
    </w:p>
    <w:p w:rsidR="009409A4" w:rsidRDefault="009409A4">
      <w:pPr>
        <w:spacing w:line="500" w:lineRule="exact"/>
        <w:jc w:val="center"/>
        <w:rPr>
          <w:rFonts w:ascii="Times New Roman" w:eastAsia="仿宋_GB2312"/>
          <w:sz w:val="32"/>
          <w:szCs w:val="32"/>
        </w:rPr>
      </w:pPr>
    </w:p>
    <w:p w:rsidR="009409A4" w:rsidRDefault="00B868D2" w:rsidP="000D000D">
      <w:pPr>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昆</w:t>
      </w:r>
      <w:r w:rsidR="002077D8">
        <w:rPr>
          <w:rFonts w:ascii="Times New Roman" w:eastAsia="仿宋_GB2312" w:hAnsi="Times New Roman" w:cs="Times New Roman" w:hint="eastAsia"/>
          <w:sz w:val="32"/>
          <w:szCs w:val="32"/>
        </w:rPr>
        <w:t>财行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sidR="002077D8">
        <w:rPr>
          <w:rFonts w:ascii="Times New Roman" w:eastAsia="仿宋_GB2312" w:hAnsi="Times New Roman" w:cs="Times New Roman" w:hint="eastAsia"/>
          <w:sz w:val="32"/>
          <w:szCs w:val="32"/>
        </w:rPr>
        <w:t>95</w:t>
      </w:r>
      <w:r>
        <w:rPr>
          <w:rFonts w:ascii="Times New Roman" w:eastAsia="仿宋_GB2312" w:hAnsi="Times New Roman" w:cs="Times New Roman"/>
          <w:sz w:val="32"/>
          <w:szCs w:val="32"/>
        </w:rPr>
        <w:t>号</w:t>
      </w:r>
    </w:p>
    <w:p w:rsidR="009409A4" w:rsidRDefault="00D13C53">
      <w:pPr>
        <w:spacing w:line="540" w:lineRule="exact"/>
        <w:jc w:val="center"/>
        <w:rPr>
          <w:rFonts w:ascii="Times New Roman" w:hAnsi="Times New Roman" w:cs="Times New Roman"/>
          <w:color w:val="FF0000"/>
          <w:sz w:val="10"/>
          <w:szCs w:val="10"/>
        </w:rPr>
      </w:pPr>
      <w:r w:rsidRPr="00D13C53">
        <w:rPr>
          <w:rFonts w:ascii="Times New Roman" w:hAnsi="Times New Roman" w:cs="Times New Roman"/>
        </w:rPr>
        <w:pict>
          <v:line id="直线 5" o:spid="_x0000_s1026" style="position:absolute;left:0;text-align:left;flip:y;z-index:251659264;mso-width-relative:page;mso-height-relative:page" from="228pt,14pt" to="428pt,14pt" o:gfxdata="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HzFK9cAAAAJAQAADwAAAAAAAAAB&#10;ACAAAAAiAAAAZHJzL2Rvd25yZXYueG1sUEsBAhQAFAAAAAgAh07iQIJL94/YAQAApgMAAA4AAAAA&#10;AAAAAQAgAAAAJgEAAGRycy9lMm9Eb2MueG1sUEsFBgAAAAAGAAYAWQEAAHAFAAAAAA==&#10;" strokecolor="red" strokeweight="3.5pt"/>
        </w:pict>
      </w:r>
      <w:r w:rsidRPr="00D13C53">
        <w:rPr>
          <w:rFonts w:ascii="Times New Roman" w:hAnsi="Times New Roman" w:cs="Times New Roman"/>
        </w:rPr>
        <w:pict>
          <v:line id="直线 4" o:spid="_x0000_s1027" style="position:absolute;left:0;text-align:left;flip:y;z-index:251658240;mso-width-relative:page;mso-height-relative:page" from="-12pt,14pt" to="188pt,14pt" o:gfxdata="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kjsc2AAAAAkBAAAPAAAAAAAA&#10;AAEAIAAAACIAAABkcnMvZG93bnJldi54bWxQSwECFAAUAAAACACHTuJA6Wzme9kBAACmAwAADgAA&#10;AAAAAAABACAAAAAnAQAAZHJzL2Uyb0RvYy54bWxQSwUGAAAAAAYABgBZAQAAcgUAAAAA&#10;" strokecolor="red" strokeweight="3.5pt"/>
        </w:pict>
      </w:r>
      <w:r w:rsidR="00B868D2">
        <w:rPr>
          <w:rFonts w:ascii="Times New Roman" w:hAnsi="Times New Roman" w:cs="Times New Roman"/>
          <w:color w:val="FF0000"/>
          <w:sz w:val="44"/>
          <w:szCs w:val="44"/>
        </w:rPr>
        <w:t xml:space="preserve">★ </w:t>
      </w:r>
    </w:p>
    <w:p w:rsidR="009409A4" w:rsidRDefault="009409A4">
      <w:pPr>
        <w:spacing w:line="560" w:lineRule="exact"/>
        <w:jc w:val="center"/>
        <w:rPr>
          <w:rFonts w:ascii="Times New Roman" w:eastAsia="仿宋_GB2312" w:hAnsi="Times New Roman" w:cs="Times New Roman"/>
          <w:sz w:val="32"/>
          <w:szCs w:val="32"/>
        </w:rPr>
      </w:pPr>
    </w:p>
    <w:p w:rsidR="009409A4" w:rsidRDefault="00B868D2">
      <w:pPr>
        <w:spacing w:line="480" w:lineRule="exact"/>
        <w:ind w:firstLineChars="50" w:firstLine="2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昆明市财政局  共青团昆明市委</w:t>
      </w:r>
    </w:p>
    <w:p w:rsidR="009409A4" w:rsidRDefault="00B868D2">
      <w:pPr>
        <w:spacing w:line="480" w:lineRule="exact"/>
        <w:ind w:firstLineChars="50" w:firstLine="2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关于发布共青团昆明市委政府购买服务</w:t>
      </w:r>
    </w:p>
    <w:p w:rsidR="009409A4" w:rsidRDefault="00B868D2">
      <w:pPr>
        <w:spacing w:line="480" w:lineRule="exact"/>
        <w:ind w:firstLineChars="50" w:firstLine="2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指导性目录的公告</w:t>
      </w:r>
    </w:p>
    <w:p w:rsidR="009409A4" w:rsidRDefault="009409A4">
      <w:pPr>
        <w:spacing w:line="480" w:lineRule="exact"/>
        <w:ind w:firstLineChars="50" w:firstLine="220"/>
        <w:rPr>
          <w:rFonts w:ascii="方正小标宋简体" w:eastAsia="方正小标宋简体" w:hAnsi="方正小标宋简体" w:cs="方正小标宋简体"/>
          <w:sz w:val="44"/>
          <w:szCs w:val="44"/>
        </w:rPr>
      </w:pPr>
    </w:p>
    <w:p w:rsidR="009409A4" w:rsidRDefault="009409A4">
      <w:pPr>
        <w:spacing w:line="480" w:lineRule="exact"/>
        <w:ind w:firstLineChars="50" w:firstLine="220"/>
        <w:rPr>
          <w:rFonts w:ascii="黑体" w:eastAsia="黑体"/>
          <w:sz w:val="44"/>
          <w:szCs w:val="44"/>
        </w:rPr>
      </w:pPr>
    </w:p>
    <w:p w:rsidR="009409A4" w:rsidRDefault="00B868D2">
      <w:pPr>
        <w:spacing w:before="100" w:beforeAutospacing="1" w:after="100" w:afterAutospacing="1" w:line="360" w:lineRule="auto"/>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根据《云南省财政厅关于做好政府购买服务指导性目录编制管理工作的通知》（云财综〔</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号）和《昆明市财政局关于做好政府购买服务指导性目录编制管理工作的通知》（昆财综〔</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号）要求，昆明市财政局会同共青团昆明市委共同编制了《中国共产主义青年团昆明市委员会政府购买服务指导性目录》。现予以公告。对列入指导性目录的事项将逐步推进政府购买服务，不断提高政府购买服务效率。</w:t>
      </w:r>
    </w:p>
    <w:p w:rsidR="009409A4" w:rsidRDefault="009409A4">
      <w:pPr>
        <w:spacing w:line="480" w:lineRule="exact"/>
        <w:ind w:firstLineChars="150" w:firstLine="480"/>
        <w:rPr>
          <w:rFonts w:ascii="Times New Roman" w:eastAsia="仿宋_GB2312" w:hAnsi="Times New Roman" w:cs="Times New Roman"/>
          <w:sz w:val="32"/>
          <w:szCs w:val="32"/>
        </w:rPr>
      </w:pPr>
    </w:p>
    <w:p w:rsidR="009409A4" w:rsidRDefault="00B868D2">
      <w:pPr>
        <w:spacing w:line="48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附件：中国共产主义青年团昆明市委员会政府购买服务指导性目录。</w:t>
      </w:r>
    </w:p>
    <w:p w:rsidR="009409A4" w:rsidRDefault="009409A4" w:rsidP="009409A4">
      <w:pPr>
        <w:spacing w:line="480" w:lineRule="exact"/>
        <w:ind w:firstLineChars="150" w:firstLine="480"/>
        <w:rPr>
          <w:rFonts w:ascii="Times New Roman" w:eastAsia="仿宋_GB2312" w:hAnsi="Times New Roman" w:cs="Times New Roman"/>
          <w:sz w:val="32"/>
          <w:szCs w:val="32"/>
        </w:rPr>
      </w:pPr>
    </w:p>
    <w:p w:rsidR="009409A4" w:rsidRDefault="009409A4" w:rsidP="009409A4">
      <w:pPr>
        <w:spacing w:line="480" w:lineRule="exact"/>
        <w:ind w:firstLineChars="150" w:firstLine="480"/>
        <w:rPr>
          <w:rFonts w:ascii="Times New Roman" w:eastAsia="仿宋_GB2312" w:hAnsi="Times New Roman" w:cs="Times New Roman"/>
          <w:sz w:val="32"/>
          <w:szCs w:val="32"/>
        </w:rPr>
      </w:pPr>
    </w:p>
    <w:p w:rsidR="009409A4" w:rsidRDefault="009409A4">
      <w:pPr>
        <w:spacing w:line="480" w:lineRule="exact"/>
        <w:rPr>
          <w:rFonts w:ascii="Times New Roman" w:eastAsia="仿宋_GB2312" w:hAnsi="Times New Roman" w:cs="Times New Roman"/>
          <w:sz w:val="32"/>
          <w:szCs w:val="32"/>
        </w:rPr>
      </w:pPr>
    </w:p>
    <w:p w:rsidR="009409A4" w:rsidRDefault="00444CD8">
      <w:pPr>
        <w:spacing w:line="480" w:lineRule="exact"/>
        <w:ind w:firstLineChars="450" w:firstLine="1440"/>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55pt;margin-top:-64pt;width:128pt;height:128pt;z-index:251661312;mso-position-horizontal:absolute;mso-position-horizontal-relative:text;mso-position-vertical:absolute;mso-position-vertical-relative:text" stroked="f">
            <v:imagedata r:id="rId7" o:title=""/>
          </v:shape>
          <w:control r:id="rId8" w:name="Cbcsign2" w:shapeid="_x0000_s1029"/>
        </w:pict>
      </w:r>
      <w:r w:rsidR="00D13C53">
        <w:rPr>
          <w:rFonts w:ascii="Times New Roman" w:eastAsia="仿宋_GB2312" w:hAnsi="Times New Roman" w:cs="Times New Roman"/>
          <w:noProof/>
          <w:sz w:val="32"/>
          <w:szCs w:val="32"/>
        </w:rPr>
        <w:pict>
          <v:shape id="_x0000_s1028" type="#_x0000_t201" style="position:absolute;left:0;text-align:left;margin-left:240pt;margin-top:-64pt;width:128pt;height:128pt;z-index:251660288;mso-position-horizontal-relative:text;mso-position-vertical-relative:text" stroked="f">
            <v:imagedata r:id="rId9" o:title=""/>
          </v:shape>
          <w:control r:id="rId10" w:name="Cbcsign1" w:shapeid="_x0000_s1028"/>
        </w:pict>
      </w:r>
      <w:r w:rsidR="00B868D2">
        <w:rPr>
          <w:rFonts w:ascii="Times New Roman" w:eastAsia="仿宋_GB2312" w:hAnsi="Times New Roman" w:cs="Times New Roman"/>
          <w:sz w:val="32"/>
          <w:szCs w:val="32"/>
        </w:rPr>
        <w:t>昆明市财政局</w:t>
      </w:r>
      <w:r w:rsidR="00B868D2">
        <w:rPr>
          <w:rFonts w:ascii="Times New Roman" w:eastAsia="仿宋_GB2312" w:hAnsi="Times New Roman" w:cs="Times New Roman"/>
          <w:sz w:val="32"/>
          <w:szCs w:val="32"/>
        </w:rPr>
        <w:t xml:space="preserve">           </w:t>
      </w:r>
      <w:r w:rsidR="00B868D2">
        <w:rPr>
          <w:rFonts w:ascii="Times New Roman" w:eastAsia="仿宋_GB2312" w:hAnsi="Times New Roman" w:cs="Times New Roman"/>
          <w:sz w:val="32"/>
          <w:szCs w:val="32"/>
        </w:rPr>
        <w:t>共青团昆明市委</w:t>
      </w:r>
    </w:p>
    <w:p w:rsidR="009409A4" w:rsidRDefault="009409A4">
      <w:pPr>
        <w:spacing w:line="560" w:lineRule="exact"/>
        <w:ind w:firstLineChars="1000" w:firstLine="3200"/>
        <w:rPr>
          <w:rFonts w:ascii="Times New Roman" w:eastAsia="仿宋_GB2312" w:hAnsi="Times New Roman" w:cs="Times New Roman"/>
          <w:sz w:val="32"/>
          <w:szCs w:val="32"/>
        </w:rPr>
      </w:pPr>
    </w:p>
    <w:p w:rsidR="009409A4" w:rsidRDefault="00B868D2">
      <w:pPr>
        <w:spacing w:line="560" w:lineRule="exact"/>
        <w:ind w:firstLineChars="1000" w:firstLine="320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sidR="002077D8">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sidR="00F74F4D">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日</w:t>
      </w: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bookmarkStart w:id="0" w:name="_GoBack"/>
      <w:bookmarkEnd w:id="0"/>
    </w:p>
    <w:p w:rsidR="009409A4" w:rsidRDefault="009409A4">
      <w:pPr>
        <w:spacing w:line="560" w:lineRule="exact"/>
        <w:jc w:val="left"/>
        <w:rPr>
          <w:rFonts w:ascii="Times New Roman" w:eastAsia="仿宋_GB2312" w:hAnsi="Times New Roman" w:cs="Times New Roman"/>
          <w:sz w:val="32"/>
          <w:szCs w:val="32"/>
        </w:rPr>
      </w:pPr>
    </w:p>
    <w:p w:rsidR="009409A4" w:rsidRPr="00F74F4D"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9409A4">
      <w:pPr>
        <w:spacing w:line="560" w:lineRule="exact"/>
        <w:jc w:val="left"/>
        <w:rPr>
          <w:rFonts w:ascii="Times New Roman" w:eastAsia="仿宋_GB2312" w:hAnsi="Times New Roman" w:cs="Times New Roman"/>
          <w:sz w:val="32"/>
          <w:szCs w:val="32"/>
        </w:rPr>
      </w:pPr>
    </w:p>
    <w:p w:rsidR="009409A4" w:rsidRDefault="008447D4">
      <w:pPr>
        <w:pBdr>
          <w:top w:val="single" w:sz="4" w:space="1" w:color="auto"/>
          <w:bottom w:val="single" w:sz="4" w:space="6" w:color="auto"/>
        </w:pBdr>
        <w:spacing w:line="560" w:lineRule="exact"/>
        <w:ind w:firstLineChars="100" w:firstLine="280"/>
        <w:rPr>
          <w:rFonts w:ascii="Times New Roman" w:hAnsi="Times New Roman" w:cs="Times New Roman"/>
        </w:rPr>
      </w:pPr>
      <w:r>
        <w:rPr>
          <w:rFonts w:ascii="Times New Roman" w:eastAsia="仿宋_GB2312" w:hAnsi="Times New Roman" w:cs="Times New Roman" w:hint="eastAsia"/>
          <w:sz w:val="28"/>
          <w:szCs w:val="28"/>
        </w:rPr>
        <w:t>昆明市财政局</w:t>
      </w:r>
      <w:r w:rsidR="00B868D2">
        <w:rPr>
          <w:rFonts w:ascii="Times New Roman" w:eastAsia="仿宋_GB2312" w:hAnsi="Times New Roman" w:cs="Times New Roman"/>
          <w:sz w:val="28"/>
          <w:szCs w:val="28"/>
        </w:rPr>
        <w:t>办公室</w:t>
      </w:r>
      <w:r w:rsidR="00B868D2">
        <w:rPr>
          <w:rFonts w:ascii="Times New Roman" w:eastAsia="仿宋_GB2312" w:hAnsi="Times New Roman" w:cs="Times New Roman"/>
          <w:sz w:val="28"/>
          <w:szCs w:val="28"/>
        </w:rPr>
        <w:t xml:space="preserve">          2018</w:t>
      </w:r>
      <w:r w:rsidR="00B868D2">
        <w:rPr>
          <w:rFonts w:ascii="Times New Roman" w:eastAsia="仿宋_GB2312" w:hAnsi="Times New Roman" w:cs="Times New Roman"/>
          <w:sz w:val="28"/>
          <w:szCs w:val="28"/>
        </w:rPr>
        <w:t>年</w:t>
      </w:r>
      <w:r w:rsidR="002077D8">
        <w:rPr>
          <w:rFonts w:ascii="Times New Roman" w:eastAsia="仿宋_GB2312" w:hAnsi="Times New Roman" w:cs="Times New Roman" w:hint="eastAsia"/>
          <w:sz w:val="28"/>
          <w:szCs w:val="28"/>
        </w:rPr>
        <w:t>8</w:t>
      </w:r>
      <w:r w:rsidR="00B868D2">
        <w:rPr>
          <w:rFonts w:ascii="Times New Roman" w:eastAsia="仿宋_GB2312" w:hAnsi="Times New Roman" w:cs="Times New Roman"/>
          <w:sz w:val="28"/>
          <w:szCs w:val="28"/>
        </w:rPr>
        <w:t>月</w:t>
      </w:r>
      <w:r w:rsidR="00F74F4D">
        <w:rPr>
          <w:rFonts w:ascii="Times New Roman" w:eastAsia="仿宋_GB2312" w:hAnsi="Times New Roman" w:cs="Times New Roman" w:hint="eastAsia"/>
          <w:sz w:val="28"/>
          <w:szCs w:val="28"/>
        </w:rPr>
        <w:t>17</w:t>
      </w:r>
      <w:r w:rsidR="00B868D2">
        <w:rPr>
          <w:rFonts w:ascii="Times New Roman" w:eastAsia="仿宋_GB2312" w:hAnsi="Times New Roman" w:cs="Times New Roman"/>
          <w:sz w:val="28"/>
          <w:szCs w:val="28"/>
        </w:rPr>
        <w:t>日印</w:t>
      </w:r>
    </w:p>
    <w:sectPr w:rsidR="009409A4" w:rsidSect="009409A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A4" w:rsidRDefault="009409A4" w:rsidP="009409A4">
      <w:r>
        <w:separator/>
      </w:r>
    </w:p>
  </w:endnote>
  <w:endnote w:type="continuationSeparator" w:id="0">
    <w:p w:rsidR="009409A4" w:rsidRDefault="009409A4" w:rsidP="00940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A4" w:rsidRDefault="00D13C53">
    <w:pPr>
      <w:pStyle w:val="a3"/>
    </w:pPr>
    <w:r>
      <w:pict>
        <v:shapetype id="_x0000_t202" coordsize="21600,21600" o:spt="202" path="m,l,21600r21600,l21600,xe">
          <v:stroke joinstyle="miter"/>
          <v:path gradientshapeok="t" o:connecttype="rect"/>
        </v:shapetype>
        <v:shape id="_x0000_s2049" type="#_x0000_t202" style="position:absolute;margin-left:624pt;margin-top:-3pt;width:2in;height:2in;z-index:251658240;mso-wrap-style:none;mso-position-horizontal:outside;mso-position-horizontal-relative:margin;mso-width-relative:page;mso-height-relative:page"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ojKDTAAAABwEAAA8AAAAA&#10;AAAAAQAgAAAAIgAAAGRycy9kb3ducmV2LnhtbFBLAQIUABQAAAAIAIdO4kArqOpyGQIAACEEAAAO&#10;AAAAAAAAAAEAIAAAACIBAABkcnMvZTJvRG9jLnhtbFBLBQYAAAAABgAGAFkBAACtBQAAAAA=&#10;" filled="f" stroked="f" strokeweight=".5pt">
          <v:textbox style="mso-fit-shape-to-text:t" inset="0,0,0,0">
            <w:txbxContent>
              <w:p w:rsidR="009409A4" w:rsidRDefault="00B868D2">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sidR="00D13C53">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D13C53">
                  <w:rPr>
                    <w:rFonts w:asciiTheme="minorEastAsia" w:hAnsiTheme="minorEastAsia" w:cstheme="minorEastAsia" w:hint="eastAsia"/>
                    <w:sz w:val="28"/>
                    <w:szCs w:val="28"/>
                  </w:rPr>
                  <w:fldChar w:fldCharType="separate"/>
                </w:r>
                <w:r w:rsidR="00444CD8">
                  <w:rPr>
                    <w:rFonts w:asciiTheme="minorEastAsia" w:hAnsiTheme="minorEastAsia" w:cstheme="minorEastAsia"/>
                    <w:noProof/>
                    <w:sz w:val="28"/>
                    <w:szCs w:val="28"/>
                  </w:rPr>
                  <w:t>1</w:t>
                </w:r>
                <w:r w:rsidR="00D13C53">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A4" w:rsidRDefault="009409A4" w:rsidP="009409A4">
      <w:r>
        <w:separator/>
      </w:r>
    </w:p>
  </w:footnote>
  <w:footnote w:type="continuationSeparator" w:id="0">
    <w:p w:rsidR="009409A4" w:rsidRDefault="009409A4" w:rsidP="00940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forms" w:enforcement="1" w:cryptProviderType="rsaFull" w:cryptAlgorithmClass="hash" w:cryptAlgorithmType="typeAny" w:cryptAlgorithmSid="4" w:cryptSpinCount="50000" w:hash="zukb8MIGfl9olpi50xf/aEEoG7s=" w:salt="GGIAP2TGq2QlKpQzqcZWNg=="/>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0D1067"/>
    <w:rsid w:val="00057F48"/>
    <w:rsid w:val="000D000D"/>
    <w:rsid w:val="002077D8"/>
    <w:rsid w:val="00444CD8"/>
    <w:rsid w:val="0052268B"/>
    <w:rsid w:val="006A1FB0"/>
    <w:rsid w:val="006F41EE"/>
    <w:rsid w:val="006F487D"/>
    <w:rsid w:val="00807E8E"/>
    <w:rsid w:val="008447D4"/>
    <w:rsid w:val="009409A4"/>
    <w:rsid w:val="00A43959"/>
    <w:rsid w:val="00B84AE4"/>
    <w:rsid w:val="00B868D2"/>
    <w:rsid w:val="00BD7303"/>
    <w:rsid w:val="00D13C53"/>
    <w:rsid w:val="00D44587"/>
    <w:rsid w:val="00ED5ECB"/>
    <w:rsid w:val="00F74F4D"/>
    <w:rsid w:val="00FE2B62"/>
    <w:rsid w:val="25256DB0"/>
    <w:rsid w:val="27142F9D"/>
    <w:rsid w:val="298D3A8E"/>
    <w:rsid w:val="3447193D"/>
    <w:rsid w:val="350A0A34"/>
    <w:rsid w:val="360D1067"/>
    <w:rsid w:val="47BA650E"/>
    <w:rsid w:val="4DCE2FF4"/>
    <w:rsid w:val="4F333477"/>
    <w:rsid w:val="504247BB"/>
    <w:rsid w:val="6CE973F4"/>
    <w:rsid w:val="710F3B35"/>
    <w:rsid w:val="777A1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9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09A4"/>
    <w:pPr>
      <w:tabs>
        <w:tab w:val="center" w:pos="4153"/>
        <w:tab w:val="right" w:pos="8306"/>
      </w:tabs>
      <w:snapToGrid w:val="0"/>
      <w:jc w:val="left"/>
    </w:pPr>
    <w:rPr>
      <w:sz w:val="18"/>
    </w:rPr>
  </w:style>
  <w:style w:type="paragraph" w:styleId="a4">
    <w:name w:val="header"/>
    <w:basedOn w:val="a"/>
    <w:rsid w:val="009409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activeX/activeX2.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306</Words>
  <Characters>87</Characters>
  <Application>Microsoft Office Word</Application>
  <DocSecurity>0</DocSecurity>
  <Lines>1</Lines>
  <Paragraphs>1</Paragraphs>
  <ScaleCrop>false</ScaleCrop>
  <Company>昆明市直属党政机关单位</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王路明</cp:lastModifiedBy>
  <cp:revision>18</cp:revision>
  <cp:lastPrinted>2018-08-17T03:31:00Z</cp:lastPrinted>
  <dcterms:created xsi:type="dcterms:W3CDTF">2017-10-23T03:07:00Z</dcterms:created>
  <dcterms:modified xsi:type="dcterms:W3CDTF">2018-08-29T07:52:00Z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newsealcount">
    <vt:i4>2</vt:i4>
  </property>
  <property fmtid="{D5CDD505-2E9C-101B-9397-08002B2CF9AE}" pid="4" name="docranid">
    <vt:lpwstr>E1A59030ED4447CFBB7A600CC01164E8</vt:lpwstr>
  </property>
  <property fmtid="{D5CDD505-2E9C-101B-9397-08002B2CF9AE}" pid="5" name="VisibleNoSeal">
    <vt:bool>true</vt:bool>
  </property>
  <property fmtid="{D5CDD505-2E9C-101B-9397-08002B2CF9AE}" pid="6" name="HasSaved">
    <vt:bool>true</vt:bool>
  </property>
</Properties>
</file>