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共青团昆明市委关于青年文化专列</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主题车站文化产品设计的购买服务计划书</w:t>
      </w:r>
    </w:p>
    <w:p>
      <w:pPr>
        <w:ind w:firstLine="640" w:firstLineChars="200"/>
        <w:rPr>
          <w:rFonts w:hint="eastAsia" w:ascii="方正小标宋简体" w:hAnsi="方正小标宋简体" w:eastAsia="方正小标宋简体" w:cs="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根据《昆明市人民政府办公厅关于推进政府购买服务的实施意见（暂行）》(昆政办〔2016〕34号）、《昆明市市本级2018年政府购买服务指导性目录》（昆财非税〔2018〕170号）文件精神，</w:t>
      </w:r>
      <w:r>
        <w:rPr>
          <w:rFonts w:hint="eastAsia" w:ascii="仿宋_GB2312" w:hAnsi="仿宋_GB2312" w:eastAsia="仿宋_GB2312" w:cs="仿宋_GB2312"/>
          <w:sz w:val="32"/>
          <w:szCs w:val="32"/>
          <w:lang w:val="en-US" w:eastAsia="zh-CN"/>
        </w:rPr>
        <w:t>为大力弘扬以爱国主义为核心的伟大民族精神，大力增强广大青少年的“四个自信”，</w:t>
      </w:r>
      <w:r>
        <w:rPr>
          <w:rFonts w:hint="eastAsia" w:ascii="仿宋_GB2312" w:hAnsi="仿宋_GB2312" w:eastAsia="仿宋_GB2312" w:cs="仿宋_GB2312"/>
          <w:sz w:val="32"/>
          <w:szCs w:val="32"/>
          <w:lang w:eastAsia="zh-CN"/>
        </w:rPr>
        <w:t>更加有效地将党史、国史和科学社会主义发展史，国情、市情和形势政策等时事相关的文化产品元素融入青年文化专列主题车站，</w:t>
      </w:r>
      <w:r>
        <w:rPr>
          <w:rFonts w:hint="eastAsia" w:ascii="仿宋_GB2312" w:hAnsi="仿宋_GB2312" w:eastAsia="仿宋_GB2312" w:cs="仿宋_GB2312"/>
          <w:sz w:val="32"/>
          <w:szCs w:val="32"/>
        </w:rPr>
        <w:t>我单位拟采用政府购买服务的方式完成青年文化专列主题车站文化产品设计公益宣传活动的辅助性服务 (B1201)，编制购买服务计划如下：</w:t>
      </w:r>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项目概况</w:t>
      </w:r>
    </w:p>
    <w:p>
      <w:pPr>
        <w:numPr>
          <w:ilvl w:val="0"/>
          <w:numId w:val="2"/>
        </w:num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项目名称：青年文化专列主题车站文化产品设计</w:t>
      </w:r>
    </w:p>
    <w:p>
      <w:pPr>
        <w:numPr>
          <w:ilvl w:val="0"/>
          <w:numId w:val="2"/>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昆明市人民政府办公厅关于推进政府购买服务的实施意见（暂行）》(昆政办〔2016〕34号）、《昆明市市本级2018年政府购买服务指导性目录》（昆财非税〔2018〕170号）文件精神，更加有效地将党史、国史和科学社会主义发展史，国情、市情和形势政策等时事相关的文化产品元素融入青年文化专列主题车站，</w:t>
      </w:r>
      <w:r>
        <w:rPr>
          <w:rFonts w:hint="eastAsia" w:ascii="仿宋_GB2312" w:hAnsi="仿宋_GB2312" w:eastAsia="仿宋_GB2312" w:cs="仿宋_GB2312"/>
          <w:sz w:val="32"/>
          <w:szCs w:val="32"/>
        </w:rPr>
        <w:t>现需进行购买服务。</w:t>
      </w:r>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购买主体</w:t>
      </w:r>
    </w:p>
    <w:p>
      <w:pPr>
        <w:ind w:firstLine="320" w:firstLineChars="100"/>
        <w:rPr>
          <w:rFonts w:ascii="仿宋" w:hAnsi="仿宋" w:eastAsia="仿宋"/>
          <w:sz w:val="32"/>
          <w:szCs w:val="32"/>
        </w:rPr>
      </w:pPr>
      <w:r>
        <w:rPr>
          <w:rFonts w:hint="eastAsia" w:ascii="仿宋" w:hAnsi="仿宋" w:eastAsia="仿宋"/>
          <w:sz w:val="32"/>
          <w:szCs w:val="32"/>
        </w:rPr>
        <w:t>单位名称：中国共产主义青年团昆明市委员会</w:t>
      </w:r>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主要内容</w:t>
      </w:r>
    </w:p>
    <w:p>
      <w:pPr>
        <w:pStyle w:val="8"/>
        <w:numPr>
          <w:ilvl w:val="0"/>
          <w:numId w:val="0"/>
        </w:numPr>
        <w:ind w:left="640" w:leftChars="0"/>
        <w:rPr>
          <w:rFonts w:hint="eastAsia" w:ascii="仿宋" w:hAnsi="仿宋" w:eastAsia="仿宋"/>
          <w:sz w:val="32"/>
          <w:szCs w:val="32"/>
          <w:lang w:eastAsia="zh-CN"/>
        </w:rPr>
      </w:pPr>
      <w:r>
        <w:rPr>
          <w:rFonts w:hint="eastAsia" w:ascii="仿宋" w:hAnsi="仿宋" w:eastAsia="仿宋"/>
          <w:sz w:val="32"/>
          <w:szCs w:val="32"/>
        </w:rPr>
        <w:t>完成青年文化专列主题车站文化产品设计</w:t>
      </w:r>
      <w:r>
        <w:rPr>
          <w:rFonts w:hint="eastAsia" w:ascii="仿宋" w:hAnsi="仿宋" w:eastAsia="仿宋"/>
          <w:sz w:val="32"/>
          <w:szCs w:val="32"/>
          <w:lang w:eastAsia="zh-CN"/>
        </w:rPr>
        <w:t>工作</w:t>
      </w:r>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预算资金</w:t>
      </w:r>
    </w:p>
    <w:p>
      <w:pPr>
        <w:ind w:firstLine="320" w:firstLineChars="100"/>
        <w:rPr>
          <w:rFonts w:ascii="仿宋" w:hAnsi="仿宋" w:eastAsia="仿宋"/>
          <w:sz w:val="32"/>
          <w:szCs w:val="32"/>
        </w:rPr>
      </w:pPr>
      <w:r>
        <w:rPr>
          <w:rFonts w:hint="eastAsia" w:ascii="仿宋" w:hAnsi="仿宋" w:eastAsia="仿宋"/>
          <w:sz w:val="32"/>
          <w:szCs w:val="32"/>
        </w:rPr>
        <w:t>（一）项目金额：</w:t>
      </w:r>
      <w:r>
        <w:rPr>
          <w:rFonts w:hint="eastAsia" w:ascii="仿宋" w:hAnsi="仿宋" w:eastAsia="仿宋"/>
          <w:sz w:val="32"/>
          <w:szCs w:val="32"/>
          <w:lang w:val="en-US" w:eastAsia="zh-CN"/>
        </w:rPr>
        <w:t>30万</w:t>
      </w:r>
      <w:r>
        <w:rPr>
          <w:rFonts w:hint="eastAsia" w:ascii="仿宋" w:hAnsi="仿宋" w:eastAsia="仿宋"/>
          <w:sz w:val="32"/>
          <w:szCs w:val="32"/>
        </w:rPr>
        <w:t>元</w:t>
      </w:r>
    </w:p>
    <w:p>
      <w:pPr>
        <w:pStyle w:val="8"/>
        <w:numPr>
          <w:ilvl w:val="0"/>
          <w:numId w:val="0"/>
        </w:numPr>
        <w:ind w:left="640" w:leftChars="0"/>
        <w:rPr>
          <w:rFonts w:ascii="仿宋" w:hAnsi="仿宋" w:eastAsia="仿宋"/>
          <w:sz w:val="32"/>
          <w:szCs w:val="32"/>
        </w:rPr>
      </w:pPr>
      <w:r>
        <w:rPr>
          <w:rFonts w:hint="eastAsia" w:ascii="仿宋" w:hAnsi="仿宋" w:eastAsia="仿宋"/>
          <w:sz w:val="32"/>
          <w:szCs w:val="32"/>
        </w:rPr>
        <w:t>（二）资金来源：</w:t>
      </w:r>
      <w:r>
        <w:rPr>
          <w:rFonts w:hint="eastAsia" w:ascii="仿宋" w:hAnsi="仿宋" w:eastAsia="仿宋"/>
          <w:sz w:val="32"/>
          <w:szCs w:val="32"/>
          <w:lang w:eastAsia="zh-CN"/>
        </w:rPr>
        <w:t>青年文化专列</w:t>
      </w:r>
      <w:r>
        <w:rPr>
          <w:rFonts w:hint="eastAsia" w:ascii="仿宋" w:hAnsi="仿宋" w:eastAsia="仿宋"/>
          <w:sz w:val="32"/>
          <w:szCs w:val="32"/>
        </w:rPr>
        <w:t>工作经费</w:t>
      </w:r>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承接标准</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设计公司有正规营业执照，</w:t>
      </w:r>
      <w:r>
        <w:rPr>
          <w:rFonts w:hint="eastAsia" w:ascii="仿宋" w:hAnsi="仿宋" w:eastAsia="仿宋"/>
          <w:sz w:val="32"/>
          <w:szCs w:val="32"/>
        </w:rPr>
        <w:t>有完善的组织机构，有健全的财务制度和独立的银行账号，有健全的工作队伍和较好的执行能力，</w:t>
      </w:r>
      <w:r>
        <w:rPr>
          <w:rFonts w:hint="eastAsia" w:ascii="仿宋" w:hAnsi="仿宋" w:eastAsia="仿宋"/>
          <w:sz w:val="32"/>
          <w:szCs w:val="32"/>
          <w:lang w:eastAsia="zh-CN"/>
        </w:rPr>
        <w:t>具</w:t>
      </w:r>
      <w:r>
        <w:rPr>
          <w:rFonts w:hint="eastAsia" w:ascii="仿宋" w:hAnsi="仿宋" w:eastAsia="仿宋"/>
          <w:sz w:val="32"/>
          <w:szCs w:val="32"/>
        </w:rPr>
        <w:t>有</w:t>
      </w:r>
      <w:r>
        <w:rPr>
          <w:rFonts w:hint="eastAsia" w:ascii="仿宋" w:hAnsi="仿宋" w:eastAsia="仿宋"/>
          <w:sz w:val="32"/>
          <w:szCs w:val="32"/>
          <w:lang w:eastAsia="zh-CN"/>
        </w:rPr>
        <w:t>地铁创意设计方面的相关经验</w:t>
      </w:r>
      <w:r>
        <w:rPr>
          <w:rFonts w:hint="eastAsia" w:ascii="仿宋" w:hAnsi="仿宋" w:eastAsia="仿宋"/>
          <w:sz w:val="32"/>
          <w:szCs w:val="32"/>
        </w:rPr>
        <w:t>。</w:t>
      </w:r>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目标要求</w:t>
      </w:r>
    </w:p>
    <w:p>
      <w:pPr>
        <w:ind w:firstLine="640" w:firstLineChars="200"/>
        <w:rPr>
          <w:rFonts w:ascii="仿宋" w:hAnsi="仿宋" w:eastAsia="仿宋"/>
          <w:sz w:val="32"/>
          <w:szCs w:val="32"/>
        </w:rPr>
      </w:pPr>
      <w:r>
        <w:rPr>
          <w:rFonts w:hint="eastAsia" w:ascii="仿宋" w:hAnsi="仿宋" w:eastAsia="仿宋"/>
          <w:sz w:val="32"/>
          <w:szCs w:val="32"/>
        </w:rPr>
        <w:t>承接主体应当按照与购买主体签订的购买协议要求，认真组织相关工作，确保</w:t>
      </w:r>
      <w:r>
        <w:rPr>
          <w:rFonts w:hint="eastAsia" w:ascii="仿宋" w:hAnsi="仿宋" w:eastAsia="仿宋"/>
          <w:sz w:val="32"/>
          <w:szCs w:val="32"/>
          <w:lang w:eastAsia="zh-CN"/>
        </w:rPr>
        <w:t>文化专列主题车站设计工作按时按质按量完成。</w:t>
      </w:r>
      <w:bookmarkStart w:id="0" w:name="_GoBack"/>
      <w:bookmarkEnd w:id="0"/>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购买方式</w:t>
      </w:r>
    </w:p>
    <w:p>
      <w:pPr>
        <w:ind w:firstLine="640" w:firstLineChars="200"/>
        <w:rPr>
          <w:rFonts w:ascii="仿宋" w:hAnsi="仿宋" w:eastAsia="仿宋"/>
          <w:sz w:val="32"/>
          <w:szCs w:val="32"/>
        </w:rPr>
      </w:pPr>
      <w:r>
        <w:rPr>
          <w:rFonts w:hint="eastAsia" w:ascii="仿宋" w:hAnsi="仿宋" w:eastAsia="仿宋"/>
          <w:sz w:val="32"/>
          <w:szCs w:val="32"/>
        </w:rPr>
        <w:t>按照《昆明市人民政府办公厅关于推进政府购买服务的实施意见（暂行）》(昆政办〔2016〕34号），拟采用自行采购方式确定承接主体。</w:t>
      </w:r>
    </w:p>
    <w:p>
      <w:pPr>
        <w:pStyle w:val="8"/>
        <w:numPr>
          <w:ilvl w:val="0"/>
          <w:numId w:val="1"/>
        </w:numPr>
        <w:ind w:firstLineChars="0"/>
        <w:rPr>
          <w:rFonts w:hint="eastAsia" w:ascii="黑体" w:hAnsi="黑体" w:eastAsia="黑体" w:cs="黑体"/>
          <w:b w:val="0"/>
          <w:bCs/>
          <w:sz w:val="32"/>
          <w:szCs w:val="32"/>
        </w:rPr>
      </w:pPr>
      <w:r>
        <w:rPr>
          <w:rFonts w:hint="eastAsia" w:ascii="黑体" w:hAnsi="黑体" w:eastAsia="黑体" w:cs="黑体"/>
          <w:b w:val="0"/>
          <w:bCs/>
          <w:sz w:val="32"/>
          <w:szCs w:val="32"/>
        </w:rPr>
        <w:t>资金支付方式</w:t>
      </w:r>
    </w:p>
    <w:p>
      <w:pPr>
        <w:pStyle w:val="8"/>
        <w:ind w:left="420" w:firstLine="0" w:firstLineChars="0"/>
        <w:rPr>
          <w:rFonts w:ascii="仿宋" w:hAnsi="仿宋" w:eastAsia="仿宋"/>
          <w:sz w:val="32"/>
          <w:szCs w:val="32"/>
        </w:rPr>
      </w:pPr>
      <w:r>
        <w:rPr>
          <w:rFonts w:hint="eastAsia" w:ascii="仿宋" w:hAnsi="仿宋" w:eastAsia="仿宋"/>
          <w:sz w:val="32"/>
          <w:szCs w:val="32"/>
        </w:rPr>
        <w:t>按照签订购买协议内容支付服务费用</w:t>
      </w:r>
    </w:p>
    <w:p>
      <w:pPr>
        <w:pStyle w:val="8"/>
        <w:ind w:left="420" w:firstLine="0" w:firstLineChars="0"/>
        <w:rPr>
          <w:rFonts w:ascii="仿宋" w:hAnsi="仿宋" w:eastAsia="仿宋"/>
          <w:sz w:val="32"/>
          <w:szCs w:val="32"/>
        </w:rPr>
      </w:pPr>
    </w:p>
    <w:p>
      <w:pPr>
        <w:pStyle w:val="8"/>
        <w:ind w:left="420" w:firstLine="0" w:firstLineChars="0"/>
        <w:rPr>
          <w:rFonts w:ascii="仿宋" w:hAnsi="仿宋" w:eastAsia="仿宋"/>
          <w:sz w:val="32"/>
          <w:szCs w:val="32"/>
        </w:rPr>
      </w:pPr>
    </w:p>
    <w:p>
      <w:pPr>
        <w:pStyle w:val="8"/>
        <w:ind w:left="420" w:firstLine="0" w:firstLineChars="0"/>
        <w:rPr>
          <w:rFonts w:ascii="仿宋" w:hAnsi="仿宋" w:eastAsia="仿宋"/>
          <w:sz w:val="32"/>
          <w:szCs w:val="32"/>
        </w:rPr>
      </w:pPr>
    </w:p>
    <w:p>
      <w:pPr>
        <w:pStyle w:val="8"/>
        <w:ind w:left="420" w:leftChars="200" w:firstLine="4640" w:firstLineChars="1450"/>
        <w:rPr>
          <w:rFonts w:ascii="仿宋" w:hAnsi="仿宋" w:eastAsia="仿宋"/>
          <w:sz w:val="32"/>
          <w:szCs w:val="32"/>
        </w:rPr>
      </w:pPr>
      <w:r>
        <w:rPr>
          <w:rFonts w:hint="eastAsia" w:ascii="仿宋" w:hAnsi="仿宋" w:eastAsia="仿宋"/>
          <w:sz w:val="32"/>
          <w:szCs w:val="32"/>
        </w:rPr>
        <w:t>共青团昆明市委</w:t>
      </w:r>
    </w:p>
    <w:p>
      <w:pPr>
        <w:pStyle w:val="8"/>
        <w:ind w:left="420" w:leftChars="200" w:firstLine="4640" w:firstLineChars="1450"/>
        <w:rPr>
          <w:rFonts w:ascii="仿宋" w:hAnsi="仿宋" w:eastAsia="仿宋"/>
          <w:sz w:val="32"/>
          <w:szCs w:val="32"/>
        </w:rPr>
      </w:pPr>
      <w:r>
        <w:rPr>
          <w:rFonts w:hint="eastAsia" w:ascii="仿宋" w:hAnsi="仿宋" w:eastAsia="仿宋"/>
          <w:sz w:val="32"/>
          <w:szCs w:val="32"/>
        </w:rPr>
        <w:t>2019年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AAD687"/>
    <w:multiLevelType w:val="singleLevel"/>
    <w:tmpl w:val="CFAAD687"/>
    <w:lvl w:ilvl="0" w:tentative="0">
      <w:start w:val="1"/>
      <w:numFmt w:val="chineseCounting"/>
      <w:suff w:val="nothing"/>
      <w:lvlText w:val="（%1）"/>
      <w:lvlJc w:val="left"/>
      <w:rPr>
        <w:rFonts w:hint="eastAsia"/>
      </w:rPr>
    </w:lvl>
  </w:abstractNum>
  <w:abstractNum w:abstractNumId="1">
    <w:nsid w:val="2FAD3233"/>
    <w:multiLevelType w:val="multilevel"/>
    <w:tmpl w:val="2FAD323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E8"/>
    <w:rsid w:val="000135EC"/>
    <w:rsid w:val="00031510"/>
    <w:rsid w:val="001F65F3"/>
    <w:rsid w:val="00210C9E"/>
    <w:rsid w:val="00280F8B"/>
    <w:rsid w:val="00362C15"/>
    <w:rsid w:val="00385DE9"/>
    <w:rsid w:val="003A3818"/>
    <w:rsid w:val="003B42CF"/>
    <w:rsid w:val="003B49BF"/>
    <w:rsid w:val="0043325C"/>
    <w:rsid w:val="004C4450"/>
    <w:rsid w:val="0052021E"/>
    <w:rsid w:val="00580473"/>
    <w:rsid w:val="00642884"/>
    <w:rsid w:val="00654DE8"/>
    <w:rsid w:val="00714E15"/>
    <w:rsid w:val="00714FBE"/>
    <w:rsid w:val="007361EC"/>
    <w:rsid w:val="00794E7A"/>
    <w:rsid w:val="00802301"/>
    <w:rsid w:val="00814769"/>
    <w:rsid w:val="00987E01"/>
    <w:rsid w:val="009A37F8"/>
    <w:rsid w:val="009E44FC"/>
    <w:rsid w:val="00A517AB"/>
    <w:rsid w:val="00B471A4"/>
    <w:rsid w:val="00BF06B4"/>
    <w:rsid w:val="00C13C3C"/>
    <w:rsid w:val="00C74177"/>
    <w:rsid w:val="00CB0026"/>
    <w:rsid w:val="00CF661E"/>
    <w:rsid w:val="00E202CA"/>
    <w:rsid w:val="00E76957"/>
    <w:rsid w:val="00E85181"/>
    <w:rsid w:val="00EE3013"/>
    <w:rsid w:val="00F52BA7"/>
    <w:rsid w:val="00F55DD1"/>
    <w:rsid w:val="00F86514"/>
    <w:rsid w:val="00FF1EF8"/>
    <w:rsid w:val="10860F3E"/>
    <w:rsid w:val="16915B10"/>
    <w:rsid w:val="24891FFB"/>
    <w:rsid w:val="276074BE"/>
    <w:rsid w:val="3B9964B3"/>
    <w:rsid w:val="4B09526F"/>
    <w:rsid w:val="58363F89"/>
    <w:rsid w:val="5FF95433"/>
    <w:rsid w:val="7440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Words>
  <Characters>593</Characters>
  <Lines>4</Lines>
  <Paragraphs>1</Paragraphs>
  <TotalTime>35</TotalTime>
  <ScaleCrop>false</ScaleCrop>
  <LinksUpToDate>false</LinksUpToDate>
  <CharactersWithSpaces>695</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2018-06-11T04:59:00Z</dcterms:created>
  <dc:creator>hp440G2</dc:creator>
  <cp:lastModifiedBy>Yzl </cp:lastModifiedBy>
  <cp:lastPrinted>2019-04-10T02:48:52Z</cp:lastPrinted>
  <dcterms:modified xsi:type="dcterms:W3CDTF">2019-04-10T03:07:48Z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