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9" w:rsidRDefault="00786D7B">
      <w:pPr>
        <w:jc w:val="center"/>
        <w:rPr>
          <w:rFonts w:ascii="Times New Roman" w:eastAsia="仿宋_GB2312" w:hAnsi="Times New Roman"/>
          <w:color w:val="000000"/>
        </w:rPr>
      </w:pPr>
      <w:r>
        <w:rPr>
          <w:rFonts w:ascii="Times New Roman" w:eastAsia="方正小标宋简体" w:hAnsi="Times New Roman"/>
          <w:bCs/>
          <w:color w:val="FF0000"/>
          <w:spacing w:val="20"/>
          <w:w w:val="70"/>
          <w:sz w:val="116"/>
          <w:szCs w:val="116"/>
        </w:rPr>
        <w:t>共青团昆明市委文件</w:t>
      </w:r>
    </w:p>
    <w:p w:rsidR="00BC3629" w:rsidRDefault="00D741DD" w:rsidP="00AD3512">
      <w:pPr>
        <w:spacing w:line="540" w:lineRule="exact"/>
        <w:ind w:firstLineChars="1900" w:firstLine="3990"/>
        <w:rPr>
          <w:rFonts w:ascii="Times New Roman" w:eastAsia="宋体" w:hAnsi="Times New Roman"/>
          <w:color w:val="FF0000"/>
          <w:sz w:val="44"/>
          <w:szCs w:val="44"/>
        </w:rPr>
      </w:pPr>
      <w:r w:rsidRPr="00D741DD">
        <w:rPr>
          <w:rFonts w:ascii="Times New Roman" w:eastAsia="宋体" w:hAnsi="Times New Roman"/>
          <w:color w:val="FF0000"/>
          <w:sz w:val="21"/>
          <w:szCs w:val="24"/>
        </w:rPr>
        <w:pict>
          <v:line id="_x0000_s1026" style="position:absolute;left:0;text-align:left;flip:y;z-index:251659264" from="-14.55pt,12.85pt" to="185.45pt,12.85pt" o:gfxdata="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D5wFHZAAAACQEAAA8AAAAAAAAAAQAgAAAAIgAAAGRycy9k&#10;b3ducmV2LnhtbFBLAQIUABQAAAAIAIdO4kC7xkh/AQIAAP0DAAAOAAAAAAAAAAEAIAAAACgBAABk&#10;cnMvZTJvRG9jLnhtbFBLBQYAAAAABgAGAFkBAACbBQAAAAA=&#10;" strokecolor="red" strokeweight="3.5pt"/>
        </w:pict>
      </w:r>
      <w:r w:rsidRPr="00D741DD">
        <w:rPr>
          <w:rFonts w:ascii="Times New Roman" w:eastAsia="宋体" w:hAnsi="Times New Roman"/>
          <w:color w:val="FF0000"/>
          <w:sz w:val="21"/>
          <w:szCs w:val="24"/>
        </w:rPr>
        <w:pict>
          <v:line id="_x0000_s1027" style="position:absolute;left:0;text-align:left;flip:y;z-index:251660288" from="227.15pt,12.85pt" to="427.15pt,12.85pt" o:gfxdata="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fF69cAAAAJAQAADwAAAAAAAAABACAAAAAiAAAAZHJzL2Rvd25y&#10;ZXYueG1sUEsBAhQAFAAAAAgAh07iQPHRflb/AQAA/QMAAA4AAAAAAAAAAQAgAAAAJgEAAGRycy9l&#10;Mm9Eb2MueG1sUEsFBgAAAAAGAAYAWQEAAJcFAAAAAA==&#10;" strokecolor="red" strokeweight="3.5pt"/>
        </w:pict>
      </w:r>
      <w:r w:rsidR="00786D7B">
        <w:rPr>
          <w:rFonts w:ascii="Times New Roman" w:eastAsia="宋体" w:hAnsi="Times New Roman"/>
          <w:color w:val="FF0000"/>
          <w:sz w:val="44"/>
          <w:szCs w:val="44"/>
        </w:rPr>
        <w:t>★</w:t>
      </w:r>
    </w:p>
    <w:p w:rsidR="00BC3629" w:rsidRDefault="00BC3629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BC3629" w:rsidRDefault="00786D7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共青团昆明市委关于</w:t>
      </w:r>
      <w:r w:rsidR="00AD3512">
        <w:rPr>
          <w:rFonts w:ascii="Times New Roman" w:eastAsia="方正小标宋简体" w:hAnsi="Times New Roman" w:hint="eastAsia"/>
          <w:sz w:val="44"/>
          <w:szCs w:val="44"/>
        </w:rPr>
        <w:t>采购</w:t>
      </w:r>
      <w:r>
        <w:rPr>
          <w:rFonts w:ascii="Times New Roman" w:eastAsia="方正小标宋简体" w:hAnsi="Times New Roman"/>
          <w:sz w:val="44"/>
          <w:szCs w:val="44"/>
        </w:rPr>
        <w:t>昆明市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中老铁路青年说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暨昆滇网络名人悦享会系列活动服务</w:t>
      </w:r>
    </w:p>
    <w:p w:rsidR="00BC3629" w:rsidRDefault="00786D7B">
      <w:pPr>
        <w:spacing w:line="64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的</w:t>
      </w:r>
      <w:r>
        <w:rPr>
          <w:rFonts w:ascii="Times New Roman" w:eastAsia="方正小标宋简体" w:hAnsi="Times New Roman"/>
          <w:sz w:val="44"/>
          <w:szCs w:val="44"/>
        </w:rPr>
        <w:t>计划公示</w:t>
      </w:r>
    </w:p>
    <w:p w:rsidR="00BC3629" w:rsidRDefault="00BC3629">
      <w:pPr>
        <w:spacing w:line="640" w:lineRule="exact"/>
        <w:rPr>
          <w:rFonts w:ascii="Times New Roman" w:eastAsia="仿宋_GB2312" w:hAnsi="Times New Roman"/>
        </w:rPr>
      </w:pPr>
    </w:p>
    <w:p w:rsidR="00BC3629" w:rsidRDefault="00786D7B">
      <w:pPr>
        <w:spacing w:line="560" w:lineRule="exact"/>
        <w:rPr>
          <w:rFonts w:ascii="Times New Roman" w:eastAsia="仿宋_GB2312" w:hAnsi="Times New Roman"/>
          <w:szCs w:val="30"/>
        </w:rPr>
      </w:pPr>
      <w:r>
        <w:rPr>
          <w:rFonts w:ascii="Times New Roman" w:eastAsia="仿宋_GB2312" w:hAnsi="Times New Roman"/>
          <w:szCs w:val="30"/>
        </w:rPr>
        <w:t>各意向承接方：</w:t>
      </w:r>
    </w:p>
    <w:p w:rsidR="00BC3629" w:rsidRDefault="00786D7B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</w:rPr>
        <w:t>根据《昆明市人民政府办公厅关于推进政府购买服务的实施意见（暂行）》（昆政办〔</w:t>
      </w:r>
      <w:r>
        <w:rPr>
          <w:rFonts w:ascii="Times New Roman" w:eastAsia="仿宋_GB2312" w:hAnsi="Times New Roman"/>
        </w:rPr>
        <w:t>2016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34</w:t>
      </w:r>
      <w:r>
        <w:rPr>
          <w:rFonts w:ascii="Times New Roman" w:eastAsia="仿宋_GB2312" w:hAnsi="Times New Roman"/>
        </w:rPr>
        <w:t>号）以及昆明市财政局关于印发《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年昆明市市本级政府购买服务指导性目录》的通知（昆财综〔</w:t>
      </w:r>
      <w:r>
        <w:rPr>
          <w:rFonts w:ascii="Times New Roman" w:eastAsia="仿宋_GB2312" w:hAnsi="Times New Roman"/>
        </w:rPr>
        <w:t>2020</w:t>
      </w:r>
      <w:r>
        <w:rPr>
          <w:rFonts w:ascii="Times New Roman" w:eastAsia="仿宋_GB2312" w:hAnsi="Times New Roman"/>
        </w:rPr>
        <w:t>〕</w:t>
      </w:r>
      <w:r>
        <w:rPr>
          <w:rFonts w:ascii="Times New Roman" w:eastAsia="仿宋_GB2312" w:hAnsi="Times New Roman"/>
        </w:rPr>
        <w:t>33</w:t>
      </w:r>
      <w:r>
        <w:rPr>
          <w:rFonts w:ascii="Times New Roman" w:eastAsia="仿宋_GB2312" w:hAnsi="Times New Roman"/>
        </w:rPr>
        <w:t>号）文件精神，为加强我单位财政资金支出项目绩效监管，进一步规范财政资金运行，强化支出责任，推进部门预算管理改革，优化财政支出结构，提高财政资金使用效率和效益，</w:t>
      </w:r>
      <w:r w:rsidRPr="00AD3512">
        <w:rPr>
          <w:rFonts w:ascii="Times New Roman" w:eastAsia="仿宋_GB2312" w:hAnsi="Times New Roman"/>
        </w:rPr>
        <w:t>共青团昆明市委拟</w:t>
      </w:r>
      <w:r>
        <w:rPr>
          <w:rFonts w:ascii="Times New Roman" w:eastAsia="仿宋_GB2312" w:hAnsi="Times New Roman"/>
        </w:rPr>
        <w:t>引入第三方机构协助完成</w:t>
      </w:r>
      <w:r w:rsidR="00AD3512" w:rsidRPr="00AD3512">
        <w:rPr>
          <w:rFonts w:ascii="Times New Roman" w:eastAsia="仿宋_GB2312" w:hAnsi="Times New Roman"/>
        </w:rPr>
        <w:t>昆明市</w:t>
      </w:r>
      <w:r w:rsidR="00AD3512" w:rsidRPr="00AD3512">
        <w:rPr>
          <w:rFonts w:ascii="Times New Roman" w:eastAsia="仿宋_GB2312" w:hAnsi="Times New Roman"/>
        </w:rPr>
        <w:t>“</w:t>
      </w:r>
      <w:r w:rsidR="00AD3512" w:rsidRPr="00AD3512">
        <w:rPr>
          <w:rFonts w:ascii="Times New Roman" w:eastAsia="仿宋_GB2312" w:hAnsi="Times New Roman"/>
        </w:rPr>
        <w:t>中老铁路青年说</w:t>
      </w:r>
      <w:r w:rsidR="00AD3512" w:rsidRPr="00AD3512">
        <w:rPr>
          <w:rFonts w:ascii="Times New Roman" w:eastAsia="仿宋_GB2312" w:hAnsi="Times New Roman"/>
        </w:rPr>
        <w:t>”</w:t>
      </w:r>
      <w:r w:rsidR="00AD3512" w:rsidRPr="00AD3512">
        <w:rPr>
          <w:rFonts w:ascii="Times New Roman" w:eastAsia="仿宋_GB2312" w:hAnsi="Times New Roman"/>
        </w:rPr>
        <w:t>暨昆滇网络名人悦享会系列活动服务</w:t>
      </w:r>
      <w:r>
        <w:rPr>
          <w:rFonts w:ascii="Times New Roman" w:eastAsia="仿宋_GB2312" w:hAnsi="Times New Roman"/>
        </w:rPr>
        <w:t>。</w:t>
      </w:r>
    </w:p>
    <w:p w:rsidR="00BC3629" w:rsidRDefault="00786D7B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  <w:r>
        <w:rPr>
          <w:rFonts w:ascii="Times New Roman" w:eastAsia="仿宋_GB2312" w:hAnsi="Times New Roman"/>
          <w:lang w:val="zh-CN"/>
        </w:rPr>
        <w:t>现已拟制完成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服务计划书，特进行公示并开展</w:t>
      </w:r>
      <w:r w:rsidR="00AD3512">
        <w:rPr>
          <w:rFonts w:ascii="Times New Roman" w:eastAsia="仿宋_GB2312" w:hAnsi="Times New Roman" w:hint="eastAsia"/>
          <w:lang w:val="zh-CN"/>
        </w:rPr>
        <w:t>采购</w:t>
      </w:r>
      <w:r>
        <w:rPr>
          <w:rFonts w:ascii="Times New Roman" w:eastAsia="仿宋_GB2312" w:hAnsi="Times New Roman"/>
          <w:lang w:val="zh-CN"/>
        </w:rPr>
        <w:t>服务工作，请各意向承接方积极参与。</w:t>
      </w:r>
    </w:p>
    <w:p w:rsidR="00AD3512" w:rsidRDefault="00AD3512">
      <w:pPr>
        <w:spacing w:line="560" w:lineRule="exact"/>
        <w:ind w:firstLineChars="181" w:firstLine="579"/>
        <w:rPr>
          <w:rFonts w:ascii="Times New Roman" w:eastAsia="仿宋_GB2312" w:hAnsi="Times New Roman"/>
          <w:lang w:val="zh-CN"/>
        </w:rPr>
      </w:pPr>
    </w:p>
    <w:p w:rsidR="00BC3629" w:rsidRDefault="00BC3629">
      <w:pPr>
        <w:rPr>
          <w:rFonts w:ascii="Times New Roman" w:eastAsia="方正小标宋简体" w:hAnsi="Times New Roman"/>
          <w:bCs/>
        </w:rPr>
      </w:pPr>
    </w:p>
    <w:p w:rsidR="00BC3629" w:rsidRDefault="00786D7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lastRenderedPageBreak/>
        <w:t>共青团昆明市委关于购买</w:t>
      </w:r>
      <w:r>
        <w:rPr>
          <w:rFonts w:ascii="Times New Roman" w:eastAsia="方正小标宋简体" w:hAnsi="Times New Roman"/>
          <w:sz w:val="44"/>
          <w:szCs w:val="44"/>
        </w:rPr>
        <w:t>昆明市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中老铁路</w:t>
      </w:r>
    </w:p>
    <w:p w:rsidR="00BC3629" w:rsidRDefault="00786D7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青年说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暨昆滇网络名人悦享会系列活动</w:t>
      </w:r>
    </w:p>
    <w:p w:rsidR="00BC3629" w:rsidRDefault="00786D7B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bCs/>
          <w:sz w:val="44"/>
          <w:szCs w:val="44"/>
        </w:rPr>
        <w:t>服务的计划</w:t>
      </w:r>
    </w:p>
    <w:p w:rsidR="00BC3629" w:rsidRDefault="00BC3629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一、项目名称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中老铁路青年说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暨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年昆滇网络名人悦享会系列活动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二、购买主体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单位名称：中国共产主义青年团昆明市委员会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三、项目概况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（一）本项目主要工作内容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昆明市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中老铁路青年说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暨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年昆滇网络名人悦享会启动仪式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，邀请青年讲师、新媒体博主、网络大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作现场交流分享；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2.</w:t>
      </w:r>
      <w:r>
        <w:rPr>
          <w:rFonts w:ascii="Times New Roman" w:eastAsia="仿宋_GB2312" w:hAnsi="Times New Roman"/>
        </w:rPr>
        <w:t>中老铁路短视频大赛</w:t>
      </w:r>
      <w:r>
        <w:rPr>
          <w:rFonts w:ascii="Times New Roman" w:eastAsia="仿宋_GB2312" w:hAnsi="Times New Roman" w:hint="eastAsia"/>
        </w:rPr>
        <w:t>，</w:t>
      </w:r>
      <w:r>
        <w:rPr>
          <w:rFonts w:ascii="Times New Roman" w:eastAsia="仿宋_GB2312" w:hAnsi="Times New Roman"/>
        </w:rPr>
        <w:t>围绕中老铁路建设，</w:t>
      </w:r>
      <w:r>
        <w:rPr>
          <w:rFonts w:ascii="Times New Roman" w:eastAsia="仿宋_GB2312" w:hAnsi="Times New Roman" w:hint="eastAsia"/>
        </w:rPr>
        <w:t>以沿线</w:t>
      </w:r>
      <w:r>
        <w:rPr>
          <w:rFonts w:ascii="Times New Roman" w:eastAsia="仿宋_GB2312" w:hAnsi="Times New Roman"/>
        </w:rPr>
        <w:t>文旅发展</w:t>
      </w:r>
      <w:r>
        <w:rPr>
          <w:rFonts w:ascii="Times New Roman" w:eastAsia="仿宋_GB2312" w:hAnsi="Times New Roman" w:hint="eastAsia"/>
        </w:rPr>
        <w:t>、</w:t>
      </w:r>
      <w:r>
        <w:rPr>
          <w:rFonts w:ascii="Times New Roman" w:eastAsia="仿宋_GB2312" w:hAnsi="Times New Roman"/>
        </w:rPr>
        <w:t>自然风光</w:t>
      </w:r>
      <w:r>
        <w:rPr>
          <w:rFonts w:ascii="Times New Roman" w:eastAsia="仿宋_GB2312" w:hAnsi="Times New Roman" w:hint="eastAsia"/>
        </w:rPr>
        <w:t>、</w:t>
      </w:r>
      <w:r>
        <w:rPr>
          <w:rFonts w:ascii="Times New Roman" w:eastAsia="仿宋_GB2312" w:hAnsi="Times New Roman"/>
        </w:rPr>
        <w:t>民族风情</w:t>
      </w:r>
      <w:r>
        <w:rPr>
          <w:rFonts w:ascii="Times New Roman" w:eastAsia="仿宋_GB2312" w:hAnsi="Times New Roman" w:hint="eastAsia"/>
        </w:rPr>
        <w:t>、</w:t>
      </w:r>
      <w:r>
        <w:rPr>
          <w:rFonts w:ascii="Times New Roman" w:eastAsia="仿宋_GB2312" w:hAnsi="Times New Roman"/>
        </w:rPr>
        <w:t>历史文化等为主题开展摄影和视频创作，体现中老铁路作为国际黄金大通道与山川同美的风光景象。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（二）本项目实施目的和意义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为深入学习宣传贯彻习近平新时代中国特色社会主义思想，深刻领会习近平总书记考察云南重要讲话精神，共青团昆明市委、市委网信办聚焦省委</w:t>
      </w:r>
      <w:r>
        <w:rPr>
          <w:rFonts w:ascii="Times New Roman" w:eastAsia="仿宋_GB2312" w:hAnsi="Times New Roman" w:cs="Times New Roman"/>
          <w:sz w:val="32"/>
          <w:szCs w:val="32"/>
        </w:rPr>
        <w:t>3815</w:t>
      </w:r>
      <w:r>
        <w:rPr>
          <w:rFonts w:ascii="Times New Roman" w:eastAsia="仿宋_GB2312" w:hAnsi="Times New Roman" w:cs="Times New Roman"/>
          <w:sz w:val="32"/>
          <w:szCs w:val="32"/>
        </w:rPr>
        <w:t>战略、市委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六个春城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建设目标任务，围绕一带一路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中老铁路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黄金大通道建设、助推昆明文化旅游产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业发展等内容，邀请昆滇网络名人、青年网络新媒体博主、青年讲师以及社会青年群体进行现场宣讲、分享以及文化产品创作，充分发挥新媒体传播速度快、覆盖面广的优势，不断提高青年对中老铁路的认识和参与度，激发青年群体的创新活力和社会责任感，引导广大青年为昆明现代化建设贡献青春力量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四、预算资金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楷体_GB2312" w:eastAsia="楷体_GB2312" w:hAnsi="楷体_GB2312" w:cs="楷体_GB2312" w:hint="eastAsia"/>
        </w:rPr>
        <w:t>（一）项目预算金额：</w:t>
      </w:r>
      <w:r w:rsidR="00F70B10">
        <w:rPr>
          <w:rFonts w:ascii="Times New Roman" w:eastAsia="仿宋_GB2312" w:hAnsi="Times New Roman" w:hint="eastAsia"/>
        </w:rPr>
        <w:t>3</w:t>
      </w:r>
      <w:r>
        <w:rPr>
          <w:rFonts w:ascii="Times New Roman" w:eastAsia="仿宋_GB2312" w:hAnsi="Times New Roman"/>
        </w:rPr>
        <w:t>万元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仿宋_GB2312" w:hAnsi="Times New Roman"/>
          <w:color w:val="FF0000"/>
          <w:highlight w:val="yellow"/>
        </w:rPr>
      </w:pPr>
      <w:r>
        <w:rPr>
          <w:rFonts w:ascii="楷体_GB2312" w:eastAsia="楷体_GB2312" w:hAnsi="楷体_GB2312" w:cs="楷体_GB2312" w:hint="eastAsia"/>
        </w:rPr>
        <w:t>（二）资金来源：</w:t>
      </w:r>
      <w:r w:rsidR="00AD3512">
        <w:rPr>
          <w:rFonts w:ascii="Times New Roman" w:eastAsia="仿宋_GB2312" w:hAnsi="Times New Roman" w:hint="eastAsia"/>
          <w:lang w:val="zh-CN"/>
        </w:rPr>
        <w:t>加强和改进共青团自身建设专项经费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五、承接标准</w:t>
      </w:r>
    </w:p>
    <w:p w:rsidR="00BC3629" w:rsidRDefault="00786D7B">
      <w:pPr>
        <w:spacing w:line="560" w:lineRule="exact"/>
        <w:ind w:firstLineChars="180" w:firstLine="57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持有营业执照，具有辅助工作的经验且三年内无不良信用记录。</w:t>
      </w:r>
    </w:p>
    <w:p w:rsidR="00BC3629" w:rsidRDefault="00786D7B">
      <w:pPr>
        <w:pStyle w:val="10"/>
        <w:spacing w:line="560" w:lineRule="exact"/>
        <w:ind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六、目标要求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承接主体应当按与购买主体签订的服务协议要求，认真组织相关工作，确保相关工作的实施。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七、资金支付方式</w:t>
      </w:r>
    </w:p>
    <w:p w:rsidR="00BC3629" w:rsidRDefault="00786D7B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按照签订购买服务协议内容支付服务费用。</w:t>
      </w:r>
    </w:p>
    <w:p w:rsidR="00BC3629" w:rsidRDefault="00786D7B">
      <w:pPr>
        <w:spacing w:line="560" w:lineRule="exact"/>
        <w:ind w:firstLineChars="200"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八、项目联系方式</w:t>
      </w:r>
    </w:p>
    <w:p w:rsidR="00BC3629" w:rsidRDefault="00786D7B">
      <w:pPr>
        <w:pStyle w:val="a5"/>
        <w:spacing w:line="560" w:lineRule="exact"/>
        <w:ind w:left="4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</w:t>
      </w:r>
      <w:r>
        <w:rPr>
          <w:rFonts w:ascii="Times New Roman" w:eastAsia="仿宋_GB2312" w:hAnsi="Times New Roman" w:hint="eastAsia"/>
          <w:sz w:val="32"/>
          <w:szCs w:val="32"/>
        </w:rPr>
        <w:t>徐利伟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88</w:t>
      </w:r>
      <w:r>
        <w:rPr>
          <w:rFonts w:ascii="Times New Roman" w:eastAsia="仿宋_GB2312" w:hAnsi="Times New Roman" w:hint="eastAsia"/>
          <w:sz w:val="32"/>
          <w:szCs w:val="32"/>
        </w:rPr>
        <w:t>521662</w:t>
      </w: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BC3629">
      <w:pPr>
        <w:pStyle w:val="a5"/>
        <w:spacing w:line="560" w:lineRule="exact"/>
        <w:ind w:right="640"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BC3629" w:rsidRDefault="00786D7B" w:rsidP="00AD3512">
      <w:pPr>
        <w:pStyle w:val="a5"/>
        <w:spacing w:line="560" w:lineRule="exact"/>
        <w:ind w:right="64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共青团昆明市委</w:t>
      </w:r>
    </w:p>
    <w:p w:rsidR="00BC3629" w:rsidRDefault="00786D7B">
      <w:pPr>
        <w:pStyle w:val="a5"/>
        <w:spacing w:line="560" w:lineRule="exact"/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="00AD3512">
        <w:rPr>
          <w:rFonts w:ascii="Times New Roman" w:eastAsia="仿宋_GB2312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A05BB2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C3629" w:rsidSect="00BC362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78" w:rsidRDefault="009E0F78" w:rsidP="00AD3512">
      <w:r>
        <w:separator/>
      </w:r>
    </w:p>
  </w:endnote>
  <w:endnote w:type="continuationSeparator" w:id="1">
    <w:p w:rsidR="009E0F78" w:rsidRDefault="009E0F78" w:rsidP="00AD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78" w:rsidRDefault="009E0F78" w:rsidP="00AD3512">
      <w:r>
        <w:separator/>
      </w:r>
    </w:p>
  </w:footnote>
  <w:footnote w:type="continuationSeparator" w:id="1">
    <w:p w:rsidR="009E0F78" w:rsidRDefault="009E0F78" w:rsidP="00AD3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VmNjEyOGIwYzZjYWVkMzkwYmMyOTIzNWE2ZGQ3M2YifQ=="/>
    <w:docVar w:name="KSO_WPS_MARK_KEY" w:val="8098c64e-bbb6-482c-accb-64e6cd387fb3"/>
  </w:docVars>
  <w:rsids>
    <w:rsidRoot w:val="4F9600B3"/>
    <w:rsid w:val="00077D24"/>
    <w:rsid w:val="000916E6"/>
    <w:rsid w:val="000B4105"/>
    <w:rsid w:val="000C6AEE"/>
    <w:rsid w:val="000D0026"/>
    <w:rsid w:val="000D18A0"/>
    <w:rsid w:val="000E6CF4"/>
    <w:rsid w:val="001042AE"/>
    <w:rsid w:val="00104E6A"/>
    <w:rsid w:val="00110130"/>
    <w:rsid w:val="00114846"/>
    <w:rsid w:val="0016145C"/>
    <w:rsid w:val="001A2BB7"/>
    <w:rsid w:val="001A5727"/>
    <w:rsid w:val="001B3F4D"/>
    <w:rsid w:val="001B628A"/>
    <w:rsid w:val="001D2C15"/>
    <w:rsid w:val="001D5949"/>
    <w:rsid w:val="002028AC"/>
    <w:rsid w:val="00222F4D"/>
    <w:rsid w:val="00227F74"/>
    <w:rsid w:val="00246CA1"/>
    <w:rsid w:val="002612A3"/>
    <w:rsid w:val="00265913"/>
    <w:rsid w:val="00273181"/>
    <w:rsid w:val="0028041A"/>
    <w:rsid w:val="0028349B"/>
    <w:rsid w:val="002D4F31"/>
    <w:rsid w:val="002F58BF"/>
    <w:rsid w:val="00315346"/>
    <w:rsid w:val="0031591E"/>
    <w:rsid w:val="00322FDE"/>
    <w:rsid w:val="00332A0D"/>
    <w:rsid w:val="00335813"/>
    <w:rsid w:val="00343123"/>
    <w:rsid w:val="00382F5D"/>
    <w:rsid w:val="003866EC"/>
    <w:rsid w:val="003C6ED6"/>
    <w:rsid w:val="003E1C43"/>
    <w:rsid w:val="003F639A"/>
    <w:rsid w:val="0041358A"/>
    <w:rsid w:val="00414870"/>
    <w:rsid w:val="00420E4D"/>
    <w:rsid w:val="00464B09"/>
    <w:rsid w:val="0047189A"/>
    <w:rsid w:val="004940C1"/>
    <w:rsid w:val="004D2743"/>
    <w:rsid w:val="004F6B4C"/>
    <w:rsid w:val="0052164B"/>
    <w:rsid w:val="00557FC7"/>
    <w:rsid w:val="00574783"/>
    <w:rsid w:val="00576114"/>
    <w:rsid w:val="00577FAC"/>
    <w:rsid w:val="00595987"/>
    <w:rsid w:val="005B7F0B"/>
    <w:rsid w:val="005C08CE"/>
    <w:rsid w:val="005E3F8D"/>
    <w:rsid w:val="005E7E4D"/>
    <w:rsid w:val="006012EA"/>
    <w:rsid w:val="0060217A"/>
    <w:rsid w:val="0060503B"/>
    <w:rsid w:val="00605A4F"/>
    <w:rsid w:val="00611E30"/>
    <w:rsid w:val="0062782D"/>
    <w:rsid w:val="006507ED"/>
    <w:rsid w:val="006657FE"/>
    <w:rsid w:val="00667E03"/>
    <w:rsid w:val="0068089B"/>
    <w:rsid w:val="006B506D"/>
    <w:rsid w:val="006C10EC"/>
    <w:rsid w:val="006D4660"/>
    <w:rsid w:val="006E5BF5"/>
    <w:rsid w:val="007550AD"/>
    <w:rsid w:val="00755F4C"/>
    <w:rsid w:val="00786D7B"/>
    <w:rsid w:val="007B6CD1"/>
    <w:rsid w:val="007B7601"/>
    <w:rsid w:val="007E0F73"/>
    <w:rsid w:val="007E671C"/>
    <w:rsid w:val="007F5B37"/>
    <w:rsid w:val="00846D09"/>
    <w:rsid w:val="008861BE"/>
    <w:rsid w:val="008C78F3"/>
    <w:rsid w:val="008E4287"/>
    <w:rsid w:val="008E5178"/>
    <w:rsid w:val="008F383F"/>
    <w:rsid w:val="008F55A4"/>
    <w:rsid w:val="009762A4"/>
    <w:rsid w:val="0098064A"/>
    <w:rsid w:val="00996673"/>
    <w:rsid w:val="009A3A7C"/>
    <w:rsid w:val="009B7AE6"/>
    <w:rsid w:val="009C3E47"/>
    <w:rsid w:val="009D5EB9"/>
    <w:rsid w:val="009D7AF2"/>
    <w:rsid w:val="009E0BD6"/>
    <w:rsid w:val="009E0F78"/>
    <w:rsid w:val="009F416E"/>
    <w:rsid w:val="009F79B4"/>
    <w:rsid w:val="00A02180"/>
    <w:rsid w:val="00A04F89"/>
    <w:rsid w:val="00A05BB2"/>
    <w:rsid w:val="00A22449"/>
    <w:rsid w:val="00AA5FD9"/>
    <w:rsid w:val="00AD2E6E"/>
    <w:rsid w:val="00AD3512"/>
    <w:rsid w:val="00AE1136"/>
    <w:rsid w:val="00B002A7"/>
    <w:rsid w:val="00B1283B"/>
    <w:rsid w:val="00B26473"/>
    <w:rsid w:val="00B27CBB"/>
    <w:rsid w:val="00B968E9"/>
    <w:rsid w:val="00BC200D"/>
    <w:rsid w:val="00BC3629"/>
    <w:rsid w:val="00BE0E08"/>
    <w:rsid w:val="00BE7BE4"/>
    <w:rsid w:val="00BF714B"/>
    <w:rsid w:val="00C25EA5"/>
    <w:rsid w:val="00C263BF"/>
    <w:rsid w:val="00C26EE8"/>
    <w:rsid w:val="00C32337"/>
    <w:rsid w:val="00C37995"/>
    <w:rsid w:val="00C44AA1"/>
    <w:rsid w:val="00C84659"/>
    <w:rsid w:val="00C96DAD"/>
    <w:rsid w:val="00C973E0"/>
    <w:rsid w:val="00CA5BBF"/>
    <w:rsid w:val="00CC62B4"/>
    <w:rsid w:val="00CE0B5F"/>
    <w:rsid w:val="00CF16ED"/>
    <w:rsid w:val="00D00C3F"/>
    <w:rsid w:val="00D1721F"/>
    <w:rsid w:val="00D33D7B"/>
    <w:rsid w:val="00D34B2A"/>
    <w:rsid w:val="00D35DE6"/>
    <w:rsid w:val="00D35EE2"/>
    <w:rsid w:val="00D4378C"/>
    <w:rsid w:val="00D67D5D"/>
    <w:rsid w:val="00D741DD"/>
    <w:rsid w:val="00D931EE"/>
    <w:rsid w:val="00DC46B4"/>
    <w:rsid w:val="00DF1317"/>
    <w:rsid w:val="00E06616"/>
    <w:rsid w:val="00E1298A"/>
    <w:rsid w:val="00E13F15"/>
    <w:rsid w:val="00E30606"/>
    <w:rsid w:val="00E4699F"/>
    <w:rsid w:val="00E479B0"/>
    <w:rsid w:val="00E73930"/>
    <w:rsid w:val="00EA142F"/>
    <w:rsid w:val="00EA59FC"/>
    <w:rsid w:val="00F104D3"/>
    <w:rsid w:val="00F1085E"/>
    <w:rsid w:val="00F307FF"/>
    <w:rsid w:val="00F337D6"/>
    <w:rsid w:val="00F5034D"/>
    <w:rsid w:val="00F70B10"/>
    <w:rsid w:val="00F73FFC"/>
    <w:rsid w:val="00F81980"/>
    <w:rsid w:val="00FB207B"/>
    <w:rsid w:val="00FC4C04"/>
    <w:rsid w:val="00FE3D5B"/>
    <w:rsid w:val="00FE4FE5"/>
    <w:rsid w:val="017C5FDB"/>
    <w:rsid w:val="04BF5F83"/>
    <w:rsid w:val="04EB2BE6"/>
    <w:rsid w:val="14281A18"/>
    <w:rsid w:val="17700166"/>
    <w:rsid w:val="1BD069D9"/>
    <w:rsid w:val="1CE4012E"/>
    <w:rsid w:val="246D4156"/>
    <w:rsid w:val="2D8F19E1"/>
    <w:rsid w:val="3D855B9A"/>
    <w:rsid w:val="4262196A"/>
    <w:rsid w:val="45E00BE3"/>
    <w:rsid w:val="4C0C46E5"/>
    <w:rsid w:val="4C275F8A"/>
    <w:rsid w:val="4F9600B3"/>
    <w:rsid w:val="59E14937"/>
    <w:rsid w:val="617526CF"/>
    <w:rsid w:val="61BE1502"/>
    <w:rsid w:val="659C1016"/>
    <w:rsid w:val="68A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629"/>
    <w:pPr>
      <w:widowControl w:val="0"/>
      <w:jc w:val="both"/>
    </w:pPr>
    <w:rPr>
      <w:rFonts w:ascii="Calibri" w:eastAsia="方正仿宋简体" w:hAnsi="Calibr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BC362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C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C3629"/>
    <w:rPr>
      <w:rFonts w:ascii="Calibri" w:hAnsi="Calibri" w:cs="Times New Roman"/>
      <w:b/>
      <w:kern w:val="44"/>
      <w:sz w:val="44"/>
      <w:szCs w:val="22"/>
    </w:rPr>
  </w:style>
  <w:style w:type="character" w:customStyle="1" w:styleId="Char">
    <w:name w:val="页脚 Char"/>
    <w:basedOn w:val="a0"/>
    <w:link w:val="a3"/>
    <w:qFormat/>
    <w:rsid w:val="00BC362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C3629"/>
    <w:rPr>
      <w:rFonts w:ascii="Calibri" w:eastAsia="方正仿宋简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3629"/>
    <w:pPr>
      <w:ind w:firstLineChars="200" w:firstLine="420"/>
    </w:pPr>
    <w:rPr>
      <w:rFonts w:eastAsia="宋体"/>
      <w:sz w:val="21"/>
      <w:szCs w:val="22"/>
    </w:rPr>
  </w:style>
  <w:style w:type="paragraph" w:customStyle="1" w:styleId="10">
    <w:name w:val="列出段落1"/>
    <w:basedOn w:val="a"/>
    <w:uiPriority w:val="34"/>
    <w:qFormat/>
    <w:rsid w:val="00BC3629"/>
    <w:pPr>
      <w:ind w:firstLineChars="200" w:firstLine="420"/>
    </w:pPr>
    <w:rPr>
      <w:rFonts w:eastAsia="宋体" w:cs="黑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壹次心</dc:creator>
  <cp:lastModifiedBy>Windows User</cp:lastModifiedBy>
  <cp:revision>84</cp:revision>
  <cp:lastPrinted>2020-06-17T02:50:00Z</cp:lastPrinted>
  <dcterms:created xsi:type="dcterms:W3CDTF">2018-05-09T02:52:00Z</dcterms:created>
  <dcterms:modified xsi:type="dcterms:W3CDTF">2024-05-07T03:23:00Z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9E28DF38AD9046C788694BAE0A1368EF_13</vt:lpwstr>
  </property>
</Properties>
</file>