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E43" w:rsidRDefault="00FD5AAE">
      <w:pPr>
        <w:jc w:val="center"/>
        <w:rPr>
          <w:rFonts w:ascii="Times New Roman" w:eastAsia="仿宋_GB2312" w:hAnsi="Times New Roman"/>
          <w:color w:val="000000"/>
        </w:rPr>
      </w:pPr>
      <w:r>
        <w:rPr>
          <w:rFonts w:ascii="Times New Roman" w:eastAsia="方正小标宋简体" w:hAnsi="Times New Roman"/>
          <w:bCs/>
          <w:color w:val="FF0000"/>
          <w:spacing w:val="20"/>
          <w:w w:val="70"/>
          <w:sz w:val="116"/>
          <w:szCs w:val="116"/>
        </w:rPr>
        <w:t>共青团昆明市委文件</w:t>
      </w:r>
    </w:p>
    <w:p w:rsidR="008D2E43" w:rsidRDefault="008D2E43">
      <w:pPr>
        <w:spacing w:line="540" w:lineRule="exact"/>
        <w:ind w:firstLineChars="1900" w:firstLine="3990"/>
        <w:rPr>
          <w:rFonts w:ascii="Times New Roman" w:eastAsia="宋体" w:hAnsi="Times New Roman"/>
          <w:color w:val="FF0000"/>
          <w:sz w:val="44"/>
          <w:szCs w:val="44"/>
        </w:rPr>
      </w:pPr>
      <w:r w:rsidRPr="008D2E43">
        <w:rPr>
          <w:rFonts w:ascii="Times New Roman" w:eastAsia="宋体" w:hAnsi="Times New Roman"/>
          <w:color w:val="FF0000"/>
          <w:sz w:val="21"/>
          <w:szCs w:val="24"/>
        </w:rPr>
        <w:pict>
          <v:line id="_x0000_s1026" style="position:absolute;left:0;text-align:left;flip:y;z-index:251659264" from="-14.55pt,12.85pt" to="185.45pt,12.85pt" o:gfxdata="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w+cBR&#10;2QAAAAkBAAAPAAAAAAAAAAEAIAAAACIAAABkcnMvZG93bnJldi54bWxQSwECFAAUAAAACACHTuJA&#10;QLBMTucBAACvAwAADgAAAAAAAAABACAAAAAoAQAAZHJzL2Uyb0RvYy54bWxQSwUGAAAAAAYABgBZ&#10;AQAAgQUAAAAA&#10;" strokecolor="red" strokeweight="3.5pt"/>
        </w:pict>
      </w:r>
      <w:r w:rsidRPr="008D2E43">
        <w:rPr>
          <w:rFonts w:ascii="Times New Roman" w:eastAsia="宋体" w:hAnsi="Times New Roman"/>
          <w:color w:val="FF0000"/>
          <w:sz w:val="21"/>
          <w:szCs w:val="24"/>
        </w:rPr>
        <w:pict>
          <v:line id="_x0000_s1027" style="position:absolute;left:0;text-align:left;flip:y;z-index:251660288" from="227.15pt,12.85pt" to="427.15pt,12.85pt" o:gfxdata="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j98Xr1wAA&#10;AAkBAAAPAAAAAAAAAAEAIAAAACIAAABkcnMvZG93bnJldi54bWxQSwECFAAUAAAACACHTuJACqd6&#10;Z+YBAACvAwAADgAAAAAAAAABACAAAAAmAQAAZHJzL2Uyb0RvYy54bWxQSwUGAAAAAAYABgBZAQAA&#10;fgUAAAAA&#10;" strokecolor="red" strokeweight="3.5pt"/>
        </w:pict>
      </w:r>
      <w:r w:rsidR="00FD5AAE">
        <w:rPr>
          <w:rFonts w:ascii="Times New Roman" w:eastAsia="宋体" w:hAnsi="Times New Roman"/>
          <w:color w:val="FF0000"/>
          <w:sz w:val="44"/>
          <w:szCs w:val="44"/>
        </w:rPr>
        <w:t>★</w:t>
      </w:r>
    </w:p>
    <w:p w:rsidR="008D2E43" w:rsidRDefault="008D2E43">
      <w:pPr>
        <w:spacing w:line="560" w:lineRule="exact"/>
        <w:rPr>
          <w:rFonts w:ascii="Times New Roman" w:eastAsia="方正小标宋简体" w:hAnsi="Times New Roman"/>
          <w:sz w:val="44"/>
          <w:szCs w:val="44"/>
        </w:rPr>
      </w:pPr>
    </w:p>
    <w:p w:rsidR="008D2E43" w:rsidRDefault="00FD5AAE">
      <w:pPr>
        <w:spacing w:line="560" w:lineRule="exact"/>
        <w:jc w:val="center"/>
        <w:rPr>
          <w:rFonts w:ascii="Times New Roman" w:eastAsia="方正小标宋简体" w:hAnsi="Times New Roman"/>
          <w:color w:val="FF0000"/>
          <w:sz w:val="44"/>
          <w:szCs w:val="44"/>
        </w:rPr>
      </w:pPr>
      <w:bookmarkStart w:id="0" w:name="_GoBack"/>
      <w:r>
        <w:rPr>
          <w:rFonts w:ascii="Times New Roman" w:eastAsia="方正小标宋简体" w:hAnsi="Times New Roman"/>
          <w:sz w:val="44"/>
          <w:szCs w:val="44"/>
        </w:rPr>
        <w:t>共青团昆明市委关于</w:t>
      </w:r>
      <w:r>
        <w:rPr>
          <w:rFonts w:ascii="Times New Roman" w:eastAsia="方正小标宋简体" w:hAnsi="Times New Roman" w:hint="eastAsia"/>
          <w:sz w:val="44"/>
          <w:szCs w:val="44"/>
        </w:rPr>
        <w:t>采购</w:t>
      </w:r>
      <w:r>
        <w:rPr>
          <w:rFonts w:ascii="Times New Roman" w:eastAsia="方正小标宋简体" w:hAnsi="Times New Roman" w:hint="eastAsia"/>
          <w:sz w:val="44"/>
          <w:szCs w:val="44"/>
        </w:rPr>
        <w:t>2024</w:t>
      </w:r>
      <w:r>
        <w:rPr>
          <w:rFonts w:ascii="Times New Roman" w:eastAsia="方正小标宋简体" w:hAnsi="Times New Roman" w:hint="eastAsia"/>
          <w:sz w:val="44"/>
          <w:szCs w:val="44"/>
        </w:rPr>
        <w:t>年</w:t>
      </w:r>
      <w:r>
        <w:rPr>
          <w:rFonts w:ascii="Times New Roman" w:eastAsia="方正小标宋简体" w:hAnsi="Times New Roman" w:hint="eastAsia"/>
          <w:sz w:val="44"/>
          <w:szCs w:val="44"/>
        </w:rPr>
        <w:t>-2025</w:t>
      </w:r>
      <w:r>
        <w:rPr>
          <w:rFonts w:ascii="Times New Roman" w:eastAsia="方正小标宋简体" w:hAnsi="Times New Roman" w:hint="eastAsia"/>
          <w:sz w:val="44"/>
          <w:szCs w:val="44"/>
        </w:rPr>
        <w:t>年全国大学生暑期“三下乡”社会实践活动系列宣传活动</w:t>
      </w:r>
      <w:r>
        <w:rPr>
          <w:rFonts w:ascii="Times New Roman" w:eastAsia="方正小标宋简体" w:hAnsi="Times New Roman"/>
          <w:sz w:val="44"/>
          <w:szCs w:val="44"/>
        </w:rPr>
        <w:t>服务</w:t>
      </w:r>
      <w:r>
        <w:rPr>
          <w:rFonts w:ascii="Times New Roman" w:eastAsia="方正小标宋简体" w:hAnsi="Times New Roman" w:hint="eastAsia"/>
          <w:sz w:val="44"/>
          <w:szCs w:val="44"/>
        </w:rPr>
        <w:t>的</w:t>
      </w:r>
      <w:r>
        <w:rPr>
          <w:rFonts w:ascii="Times New Roman" w:eastAsia="方正小标宋简体" w:hAnsi="Times New Roman"/>
          <w:sz w:val="44"/>
          <w:szCs w:val="44"/>
        </w:rPr>
        <w:t>计划公示</w:t>
      </w:r>
    </w:p>
    <w:bookmarkEnd w:id="0"/>
    <w:p w:rsidR="008D2E43" w:rsidRDefault="008D2E43">
      <w:pPr>
        <w:spacing w:line="640" w:lineRule="exact"/>
        <w:rPr>
          <w:rFonts w:ascii="Times New Roman" w:eastAsia="仿宋_GB2312" w:hAnsi="Times New Roman"/>
        </w:rPr>
      </w:pPr>
    </w:p>
    <w:p w:rsidR="008D2E43" w:rsidRDefault="00FD5AAE">
      <w:pPr>
        <w:spacing w:line="560" w:lineRule="exact"/>
        <w:rPr>
          <w:rFonts w:ascii="Times New Roman" w:eastAsia="仿宋_GB2312" w:hAnsi="Times New Roman"/>
          <w:szCs w:val="30"/>
        </w:rPr>
      </w:pPr>
      <w:r>
        <w:rPr>
          <w:rFonts w:ascii="Times New Roman" w:eastAsia="仿宋_GB2312" w:hAnsi="Times New Roman"/>
          <w:szCs w:val="30"/>
        </w:rPr>
        <w:t>各意向承接方：</w:t>
      </w:r>
    </w:p>
    <w:p w:rsidR="008D2E43" w:rsidRDefault="00FD5AAE">
      <w:pPr>
        <w:spacing w:line="560" w:lineRule="exact"/>
        <w:ind w:firstLineChars="181" w:firstLine="579"/>
        <w:rPr>
          <w:rFonts w:ascii="Times New Roman" w:eastAsia="仿宋_GB2312" w:hAnsi="Times New Roman"/>
          <w:lang w:val="zh-CN"/>
        </w:rPr>
      </w:pPr>
      <w:r>
        <w:rPr>
          <w:rFonts w:ascii="Times New Roman" w:eastAsia="仿宋_GB2312" w:hAnsi="Times New Roman"/>
        </w:rPr>
        <w:t>根据《昆明市人民政府办公厅关于推进政府购买服务的实施意见（暂行）》（昆政办〔</w:t>
      </w:r>
      <w:r>
        <w:rPr>
          <w:rFonts w:ascii="Times New Roman" w:eastAsia="仿宋_GB2312" w:hAnsi="Times New Roman"/>
        </w:rPr>
        <w:t>2016</w:t>
      </w:r>
      <w:r>
        <w:rPr>
          <w:rFonts w:ascii="Times New Roman" w:eastAsia="仿宋_GB2312" w:hAnsi="Times New Roman"/>
        </w:rPr>
        <w:t>〕</w:t>
      </w:r>
      <w:r>
        <w:rPr>
          <w:rFonts w:ascii="Times New Roman" w:eastAsia="仿宋_GB2312" w:hAnsi="Times New Roman"/>
        </w:rPr>
        <w:t>34</w:t>
      </w:r>
      <w:r>
        <w:rPr>
          <w:rFonts w:ascii="Times New Roman" w:eastAsia="仿宋_GB2312" w:hAnsi="Times New Roman"/>
        </w:rPr>
        <w:t>号）以及昆明市财政局关于印发《</w:t>
      </w:r>
      <w:r>
        <w:rPr>
          <w:rFonts w:ascii="Times New Roman" w:eastAsia="仿宋_GB2312" w:hAnsi="Times New Roman"/>
        </w:rPr>
        <w:t>2020</w:t>
      </w:r>
      <w:r>
        <w:rPr>
          <w:rFonts w:ascii="Times New Roman" w:eastAsia="仿宋_GB2312" w:hAnsi="Times New Roman"/>
        </w:rPr>
        <w:t>年昆明市市本级政府购买服务指导性目录》的通知（昆财综〔</w:t>
      </w:r>
      <w:r>
        <w:rPr>
          <w:rFonts w:ascii="Times New Roman" w:eastAsia="仿宋_GB2312" w:hAnsi="Times New Roman"/>
        </w:rPr>
        <w:t>2020</w:t>
      </w:r>
      <w:r>
        <w:rPr>
          <w:rFonts w:ascii="Times New Roman" w:eastAsia="仿宋_GB2312" w:hAnsi="Times New Roman"/>
        </w:rPr>
        <w:t>〕</w:t>
      </w:r>
      <w:r>
        <w:rPr>
          <w:rFonts w:ascii="Times New Roman" w:eastAsia="仿宋_GB2312" w:hAnsi="Times New Roman"/>
        </w:rPr>
        <w:t>33</w:t>
      </w:r>
      <w:r>
        <w:rPr>
          <w:rFonts w:ascii="Times New Roman" w:eastAsia="仿宋_GB2312" w:hAnsi="Times New Roman"/>
        </w:rPr>
        <w:t>号）文件精神，</w:t>
      </w:r>
      <w:r>
        <w:rPr>
          <w:rFonts w:ascii="Times New Roman" w:eastAsia="仿宋_GB2312" w:hAnsi="Times New Roman" w:hint="eastAsia"/>
        </w:rPr>
        <w:t>为</w:t>
      </w:r>
      <w:r>
        <w:rPr>
          <w:rFonts w:ascii="Times New Roman" w:eastAsia="仿宋_GB2312" w:hAnsi="Times New Roman"/>
        </w:rPr>
        <w:t>引导和帮助青年学生在社会课堂中受教育、长才干、作贡献，争做有理想、敢担当、能吃苦、肯奋斗的新时代好青年，</w:t>
      </w:r>
      <w:r>
        <w:rPr>
          <w:rFonts w:ascii="Times New Roman" w:eastAsia="仿宋_GB2312" w:hAnsi="Times New Roman" w:hint="eastAsia"/>
        </w:rPr>
        <w:t>总结</w:t>
      </w:r>
      <w:r>
        <w:rPr>
          <w:rFonts w:ascii="Times New Roman" w:eastAsia="仿宋_GB2312" w:hAnsi="Times New Roman"/>
        </w:rPr>
        <w:t>2024</w:t>
      </w:r>
      <w:r>
        <w:rPr>
          <w:rFonts w:ascii="Times New Roman" w:eastAsia="仿宋_GB2312" w:hAnsi="Times New Roman"/>
        </w:rPr>
        <w:t>年全国大学生暑期</w:t>
      </w:r>
      <w:r>
        <w:rPr>
          <w:rFonts w:ascii="Times New Roman" w:eastAsia="仿宋_GB2312" w:hAnsi="Times New Roman"/>
        </w:rPr>
        <w:t>“</w:t>
      </w:r>
      <w:r>
        <w:rPr>
          <w:rFonts w:ascii="Times New Roman" w:eastAsia="仿宋_GB2312" w:hAnsi="Times New Roman"/>
        </w:rPr>
        <w:t>三下乡</w:t>
      </w:r>
      <w:r>
        <w:rPr>
          <w:rFonts w:ascii="Times New Roman" w:eastAsia="仿宋_GB2312" w:hAnsi="Times New Roman"/>
        </w:rPr>
        <w:t>”</w:t>
      </w:r>
      <w:r>
        <w:rPr>
          <w:rFonts w:ascii="Times New Roman" w:eastAsia="仿宋_GB2312" w:hAnsi="Times New Roman"/>
        </w:rPr>
        <w:t>社会实践活动</w:t>
      </w:r>
      <w:r>
        <w:rPr>
          <w:rFonts w:ascii="Times New Roman" w:eastAsia="仿宋_GB2312" w:hAnsi="Times New Roman" w:hint="eastAsia"/>
        </w:rPr>
        <w:t>为</w:t>
      </w:r>
      <w:r>
        <w:rPr>
          <w:rFonts w:ascii="Times New Roman" w:eastAsia="仿宋_GB2312" w:hAnsi="Times New Roman" w:hint="eastAsia"/>
        </w:rPr>
        <w:t>2025</w:t>
      </w:r>
      <w:r>
        <w:rPr>
          <w:rFonts w:ascii="Times New Roman" w:eastAsia="仿宋_GB2312" w:hAnsi="Times New Roman" w:hint="eastAsia"/>
        </w:rPr>
        <w:t>年实践活动渲染氛围，</w:t>
      </w:r>
      <w:r>
        <w:rPr>
          <w:rFonts w:ascii="Times New Roman" w:eastAsia="仿宋_GB2312" w:hAnsi="Times New Roman"/>
        </w:rPr>
        <w:t>共青团昆明市委拟引入第三方机构协助完成</w:t>
      </w:r>
      <w:r>
        <w:rPr>
          <w:rFonts w:ascii="Times New Roman" w:eastAsia="仿宋_GB2312" w:hAnsi="Times New Roman" w:hint="eastAsia"/>
        </w:rPr>
        <w:t>2024</w:t>
      </w:r>
      <w:r>
        <w:rPr>
          <w:rFonts w:ascii="Times New Roman" w:eastAsia="仿宋_GB2312" w:hAnsi="Times New Roman" w:hint="eastAsia"/>
        </w:rPr>
        <w:t>年</w:t>
      </w:r>
      <w:r>
        <w:rPr>
          <w:rFonts w:ascii="Times New Roman" w:eastAsia="仿宋_GB2312" w:hAnsi="Times New Roman" w:hint="eastAsia"/>
        </w:rPr>
        <w:t>-2025</w:t>
      </w:r>
      <w:r>
        <w:rPr>
          <w:rFonts w:ascii="Times New Roman" w:eastAsia="仿宋_GB2312" w:hAnsi="Times New Roman" w:hint="eastAsia"/>
        </w:rPr>
        <w:t>年全国大学生暑期“三下乡”社会实践活动系列宣传活动</w:t>
      </w:r>
      <w:r>
        <w:rPr>
          <w:rFonts w:ascii="Times New Roman" w:eastAsia="仿宋_GB2312" w:hAnsi="Times New Roman"/>
        </w:rPr>
        <w:t>服务。</w:t>
      </w:r>
    </w:p>
    <w:p w:rsidR="008D2E43" w:rsidRDefault="00FD5AAE">
      <w:pPr>
        <w:spacing w:line="560" w:lineRule="exact"/>
        <w:ind w:firstLineChars="181" w:firstLine="579"/>
        <w:rPr>
          <w:rFonts w:ascii="Times New Roman" w:eastAsia="仿宋_GB2312" w:hAnsi="Times New Roman"/>
          <w:lang w:val="zh-CN"/>
        </w:rPr>
      </w:pPr>
      <w:r>
        <w:rPr>
          <w:rFonts w:ascii="Times New Roman" w:eastAsia="仿宋_GB2312" w:hAnsi="Times New Roman"/>
          <w:lang w:val="zh-CN"/>
        </w:rPr>
        <w:t>现已拟制完成</w:t>
      </w:r>
      <w:r>
        <w:rPr>
          <w:rFonts w:ascii="Times New Roman" w:eastAsia="仿宋_GB2312" w:hAnsi="Times New Roman" w:hint="eastAsia"/>
          <w:lang w:val="zh-CN"/>
        </w:rPr>
        <w:t>采购</w:t>
      </w:r>
      <w:r>
        <w:rPr>
          <w:rFonts w:ascii="Times New Roman" w:eastAsia="仿宋_GB2312" w:hAnsi="Times New Roman"/>
          <w:lang w:val="zh-CN"/>
        </w:rPr>
        <w:t>服务计划书，特进行公示并开展</w:t>
      </w:r>
      <w:r>
        <w:rPr>
          <w:rFonts w:ascii="Times New Roman" w:eastAsia="仿宋_GB2312" w:hAnsi="Times New Roman" w:hint="eastAsia"/>
          <w:lang w:val="zh-CN"/>
        </w:rPr>
        <w:t>采购</w:t>
      </w:r>
      <w:r>
        <w:rPr>
          <w:rFonts w:ascii="Times New Roman" w:eastAsia="仿宋_GB2312" w:hAnsi="Times New Roman"/>
          <w:lang w:val="zh-CN"/>
        </w:rPr>
        <w:t>服务工作，请各意向承接方积极参与。</w:t>
      </w:r>
    </w:p>
    <w:p w:rsidR="008D2E43" w:rsidRDefault="008D2E43">
      <w:pPr>
        <w:rPr>
          <w:rFonts w:ascii="Times New Roman" w:eastAsia="方正小标宋简体" w:hAnsi="Times New Roman"/>
          <w:bCs/>
        </w:rPr>
      </w:pPr>
    </w:p>
    <w:p w:rsidR="008D2E43" w:rsidRDefault="00FD5AAE">
      <w:pPr>
        <w:spacing w:line="560" w:lineRule="exact"/>
        <w:jc w:val="center"/>
        <w:rPr>
          <w:rFonts w:ascii="Times New Roman" w:eastAsia="方正小标宋简体" w:hAnsi="Times New Roman"/>
          <w:bCs/>
          <w:sz w:val="44"/>
          <w:szCs w:val="44"/>
        </w:rPr>
      </w:pPr>
      <w:r>
        <w:rPr>
          <w:rFonts w:ascii="Times New Roman" w:eastAsia="方正小标宋简体" w:hAnsi="Times New Roman"/>
          <w:bCs/>
          <w:sz w:val="44"/>
          <w:szCs w:val="44"/>
        </w:rPr>
        <w:lastRenderedPageBreak/>
        <w:t>共青团昆明市委关于</w:t>
      </w:r>
      <w:r>
        <w:rPr>
          <w:rFonts w:ascii="Times New Roman" w:eastAsia="方正小标宋简体" w:hAnsi="Times New Roman" w:hint="eastAsia"/>
          <w:bCs/>
          <w:sz w:val="44"/>
          <w:szCs w:val="44"/>
        </w:rPr>
        <w:t>采购</w:t>
      </w:r>
      <w:r>
        <w:rPr>
          <w:rFonts w:ascii="方正小标宋简体" w:eastAsia="方正小标宋简体" w:hAnsi="方正小标宋简体" w:cs="方正小标宋简体" w:hint="eastAsia"/>
          <w:sz w:val="44"/>
          <w:szCs w:val="44"/>
        </w:rPr>
        <w:t>2024</w:t>
      </w:r>
      <w:r>
        <w:rPr>
          <w:rFonts w:ascii="方正小标宋简体" w:eastAsia="方正小标宋简体" w:hAnsi="方正小标宋简体" w:cs="方正小标宋简体" w:hint="eastAsia"/>
          <w:sz w:val="44"/>
          <w:szCs w:val="44"/>
        </w:rPr>
        <w:t>年</w:t>
      </w:r>
      <w:r>
        <w:rPr>
          <w:rFonts w:ascii="方正小标宋简体" w:eastAsia="方正小标宋简体" w:hAnsi="方正小标宋简体" w:cs="方正小标宋简体" w:hint="eastAsia"/>
          <w:sz w:val="44"/>
          <w:szCs w:val="44"/>
        </w:rPr>
        <w:t>-2025</w:t>
      </w:r>
      <w:r>
        <w:rPr>
          <w:rFonts w:ascii="方正小标宋简体" w:eastAsia="方正小标宋简体" w:hAnsi="方正小标宋简体" w:cs="方正小标宋简体" w:hint="eastAsia"/>
          <w:sz w:val="44"/>
          <w:szCs w:val="44"/>
        </w:rPr>
        <w:t>年</w:t>
      </w:r>
      <w:r>
        <w:rPr>
          <w:rFonts w:ascii="方正小标宋简体" w:eastAsia="方正小标宋简体" w:hAnsi="方正小标宋简体" w:cs="方正小标宋简体"/>
          <w:sz w:val="44"/>
          <w:szCs w:val="44"/>
        </w:rPr>
        <w:t>全国大学生暑期</w:t>
      </w:r>
      <w:r>
        <w:rPr>
          <w:rFonts w:ascii="方正小标宋简体" w:eastAsia="方正小标宋简体" w:hAnsi="方正小标宋简体" w:cs="方正小标宋简体"/>
          <w:sz w:val="44"/>
          <w:szCs w:val="44"/>
        </w:rPr>
        <w:t>“</w:t>
      </w:r>
      <w:r>
        <w:rPr>
          <w:rFonts w:ascii="方正小标宋简体" w:eastAsia="方正小标宋简体" w:hAnsi="方正小标宋简体" w:cs="方正小标宋简体"/>
          <w:sz w:val="44"/>
          <w:szCs w:val="44"/>
        </w:rPr>
        <w:t>三下乡</w:t>
      </w:r>
      <w:r>
        <w:rPr>
          <w:rFonts w:ascii="方正小标宋简体" w:eastAsia="方正小标宋简体" w:hAnsi="方正小标宋简体" w:cs="方正小标宋简体"/>
          <w:sz w:val="44"/>
          <w:szCs w:val="44"/>
        </w:rPr>
        <w:t>”</w:t>
      </w:r>
      <w:r>
        <w:rPr>
          <w:rFonts w:ascii="方正小标宋简体" w:eastAsia="方正小标宋简体" w:hAnsi="方正小标宋简体" w:cs="方正小标宋简体"/>
          <w:sz w:val="44"/>
          <w:szCs w:val="44"/>
        </w:rPr>
        <w:t>社会实践活动</w:t>
      </w:r>
      <w:r>
        <w:rPr>
          <w:rFonts w:ascii="方正小标宋简体" w:eastAsia="方正小标宋简体" w:hAnsi="方正小标宋简体" w:cs="方正小标宋简体" w:hint="eastAsia"/>
          <w:sz w:val="44"/>
          <w:szCs w:val="44"/>
        </w:rPr>
        <w:t>系列宣传活动</w:t>
      </w:r>
      <w:r>
        <w:rPr>
          <w:rFonts w:ascii="Times New Roman" w:eastAsia="方正小标宋简体" w:hAnsi="Times New Roman"/>
          <w:bCs/>
          <w:sz w:val="44"/>
          <w:szCs w:val="44"/>
        </w:rPr>
        <w:t>服务的计划</w:t>
      </w:r>
    </w:p>
    <w:p w:rsidR="008D2E43" w:rsidRDefault="008D2E43">
      <w:pPr>
        <w:spacing w:line="560" w:lineRule="exact"/>
        <w:ind w:firstLineChars="200" w:firstLine="640"/>
        <w:rPr>
          <w:rFonts w:ascii="Times New Roman" w:eastAsia="仿宋" w:hAnsi="Times New Roman"/>
        </w:rPr>
      </w:pPr>
    </w:p>
    <w:p w:rsidR="008D2E43" w:rsidRDefault="00FD5AAE">
      <w:pPr>
        <w:pStyle w:val="10"/>
        <w:spacing w:line="560" w:lineRule="exact"/>
        <w:ind w:firstLine="640"/>
        <w:rPr>
          <w:rFonts w:ascii="Times New Roman" w:eastAsia="黑体" w:hAnsi="Times New Roman" w:cs="Times New Roman"/>
          <w:bCs/>
          <w:sz w:val="32"/>
          <w:szCs w:val="32"/>
        </w:rPr>
      </w:pPr>
      <w:r>
        <w:rPr>
          <w:rFonts w:ascii="Times New Roman" w:eastAsia="黑体" w:hAnsi="Times New Roman" w:cs="Times New Roman"/>
          <w:bCs/>
          <w:sz w:val="32"/>
          <w:szCs w:val="32"/>
        </w:rPr>
        <w:t>一、项目名称</w:t>
      </w:r>
    </w:p>
    <w:p w:rsidR="008D2E43" w:rsidRDefault="00FD5AAE">
      <w:pPr>
        <w:pStyle w:val="10"/>
        <w:spacing w:line="560" w:lineRule="exact"/>
        <w:ind w:firstLine="640"/>
        <w:rPr>
          <w:rFonts w:ascii="Times New Roman" w:eastAsia="仿宋_GB2312" w:hAnsi="Times New Roman" w:cs="Times New Roman"/>
          <w:sz w:val="32"/>
          <w:szCs w:val="32"/>
          <w:lang w:val="zh-CN"/>
        </w:rPr>
      </w:pPr>
      <w:r>
        <w:rPr>
          <w:rFonts w:ascii="Times New Roman" w:eastAsia="仿宋_GB2312" w:hAnsi="Times New Roman" w:cs="Times New Roman" w:hint="eastAsia"/>
          <w:sz w:val="32"/>
          <w:szCs w:val="32"/>
        </w:rPr>
        <w:t>2024</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-2025</w:t>
      </w:r>
      <w:r>
        <w:rPr>
          <w:rFonts w:ascii="Times New Roman" w:eastAsia="仿宋_GB2312" w:hAnsi="Times New Roman" w:cs="Times New Roman" w:hint="eastAsia"/>
          <w:sz w:val="32"/>
          <w:szCs w:val="32"/>
        </w:rPr>
        <w:t>年全国大学生暑期“三下乡”社会实践活动系列宣传活动服务</w:t>
      </w:r>
    </w:p>
    <w:p w:rsidR="008D2E43" w:rsidRDefault="00FD5AAE">
      <w:pPr>
        <w:pStyle w:val="10"/>
        <w:spacing w:line="560" w:lineRule="exact"/>
        <w:ind w:firstLine="640"/>
        <w:rPr>
          <w:rFonts w:ascii="Times New Roman" w:eastAsia="黑体" w:hAnsi="Times New Roman" w:cs="Times New Roman"/>
          <w:bCs/>
          <w:sz w:val="32"/>
          <w:szCs w:val="32"/>
        </w:rPr>
      </w:pPr>
      <w:r>
        <w:rPr>
          <w:rFonts w:ascii="Times New Roman" w:eastAsia="黑体" w:hAnsi="Times New Roman" w:cs="Times New Roman"/>
          <w:bCs/>
          <w:sz w:val="32"/>
          <w:szCs w:val="32"/>
        </w:rPr>
        <w:t>二、购买主体</w:t>
      </w:r>
    </w:p>
    <w:p w:rsidR="008D2E43" w:rsidRDefault="00FD5AAE">
      <w:pPr>
        <w:pStyle w:val="1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单位名称：中国共产主义青年团昆明市委员会</w:t>
      </w:r>
    </w:p>
    <w:p w:rsidR="008D2E43" w:rsidRDefault="00FD5AAE">
      <w:pPr>
        <w:pStyle w:val="10"/>
        <w:spacing w:line="560" w:lineRule="exact"/>
        <w:ind w:firstLine="640"/>
        <w:rPr>
          <w:rFonts w:ascii="Times New Roman" w:eastAsia="黑体" w:hAnsi="Times New Roman" w:cs="Times New Roman"/>
          <w:bCs/>
          <w:sz w:val="32"/>
          <w:szCs w:val="32"/>
        </w:rPr>
      </w:pPr>
      <w:r>
        <w:rPr>
          <w:rFonts w:ascii="Times New Roman" w:eastAsia="黑体" w:hAnsi="Times New Roman" w:cs="Times New Roman"/>
          <w:bCs/>
          <w:sz w:val="32"/>
          <w:szCs w:val="32"/>
        </w:rPr>
        <w:t>三、项目概况</w:t>
      </w:r>
    </w:p>
    <w:p w:rsidR="008D2E43" w:rsidRDefault="00FD5AAE">
      <w:pPr>
        <w:pStyle w:val="10"/>
        <w:spacing w:line="560" w:lineRule="exact"/>
        <w:ind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（一）本项目主要工作内容</w:t>
      </w:r>
    </w:p>
    <w:p w:rsidR="008D2E43" w:rsidRDefault="00FD5AAE">
      <w:pPr>
        <w:spacing w:line="600" w:lineRule="exact"/>
        <w:ind w:firstLine="640"/>
        <w:jc w:val="left"/>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暑期实践成果展览。通过搜集参加活动的实践团队活动素材，包括活动照片、视频等制作暑期实践展示视频，在共青团平台、学校官网、社交媒体等渠道，生动形象地呈现大学生暑期实践的精彩过程、丰硕成果和深刻感悟，进一步宣传暑期实践活动的意义和价值。</w:t>
      </w:r>
    </w:p>
    <w:p w:rsidR="008D2E43" w:rsidRDefault="00FD5AAE">
      <w:pPr>
        <w:spacing w:line="600" w:lineRule="exact"/>
        <w:ind w:firstLine="640"/>
        <w:jc w:val="left"/>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暑期实践回访。以座谈会、问卷调查、电话回访等形式进行组织开展实践团队成员回访活动，通过对实践团队成员进行回访，了解他们在暑期实践后的收获与成长，收集对实践活动的反馈意见，为今后更好地开展实践活动提供参考，完善提升实践活动。</w:t>
      </w:r>
    </w:p>
    <w:p w:rsidR="008D2E43" w:rsidRDefault="00FD5AAE">
      <w:pPr>
        <w:spacing w:line="600" w:lineRule="exact"/>
        <w:ind w:firstLine="640"/>
        <w:jc w:val="left"/>
        <w:rPr>
          <w:rFonts w:ascii="仿宋_GB2312" w:eastAsia="仿宋_GB2312" w:hAnsi="仿宋_GB2312" w:cs="仿宋_GB2312"/>
        </w:rPr>
      </w:pPr>
      <w:r>
        <w:rPr>
          <w:rFonts w:ascii="仿宋_GB2312" w:eastAsia="仿宋_GB2312" w:hAnsi="仿宋_GB2312" w:cs="仿宋_GB2312" w:hint="eastAsia"/>
        </w:rPr>
        <w:lastRenderedPageBreak/>
        <w:t>3.</w:t>
      </w:r>
      <w:r>
        <w:rPr>
          <w:rFonts w:ascii="仿宋_GB2312" w:eastAsia="仿宋_GB2312" w:hAnsi="仿宋_GB2312" w:cs="仿宋_GB2312" w:hint="eastAsia"/>
        </w:rPr>
        <w:t>调研报告整理。对大学生暑期实践的调研报告进行系统整理，以便更好地总结实践成果、发现问题、提出建议，为后续的实践活动和相关决策提供有价值的参考。</w:t>
      </w:r>
    </w:p>
    <w:p w:rsidR="008D2E43" w:rsidRDefault="00FD5AAE">
      <w:pPr>
        <w:spacing w:line="600" w:lineRule="exact"/>
        <w:ind w:firstLine="640"/>
        <w:jc w:val="left"/>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氛围营造。利用共青团官方微博、微信公众号、抖音等平台，发布暑期实践活动的预告、招募信息、精彩瞬间、成果展示等内容。定期开展互动话题讨论，</w:t>
      </w:r>
      <w:r>
        <w:rPr>
          <w:rFonts w:ascii="仿宋_GB2312" w:eastAsia="仿宋_GB2312" w:hAnsi="仿宋_GB2312" w:cs="仿宋_GB2312" w:hint="eastAsia"/>
        </w:rPr>
        <w:t>如“我的暑期实践梦想”“最难忘的实践经历”等，吸引大学生参与互动。开展“最佳实践团队”“最具创意实践项目”等网络投票活动，提高大学生的参与度和竞争意识。为大学生暑期实践活动创造积极、热烈的氛围，激发大学生的参与热情，提高活动的影响力和关注度。。</w:t>
      </w:r>
    </w:p>
    <w:p w:rsidR="008D2E43" w:rsidRDefault="00FD5AAE">
      <w:pPr>
        <w:pStyle w:val="10"/>
        <w:spacing w:line="560" w:lineRule="exact"/>
        <w:ind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（二）本项目实施目的和意义</w:t>
      </w:r>
    </w:p>
    <w:p w:rsidR="008D2E43" w:rsidRDefault="00FD5AAE">
      <w:pPr>
        <w:spacing w:line="600" w:lineRule="exact"/>
        <w:ind w:firstLine="640"/>
        <w:jc w:val="left"/>
        <w:rPr>
          <w:rFonts w:ascii="仿宋_GB2312" w:eastAsia="仿宋_GB2312" w:hAnsi="仿宋_GB2312" w:cs="仿宋_GB2312"/>
        </w:rPr>
      </w:pPr>
      <w:r>
        <w:rPr>
          <w:rFonts w:ascii="仿宋_GB2312" w:eastAsia="仿宋_GB2312" w:hAnsi="仿宋_GB2312" w:cs="仿宋_GB2312" w:hint="eastAsia"/>
        </w:rPr>
        <w:t>为深入学习贯彻习近平新时代中国特色社会主义思想和党的二十大精神，学习宣传贯彻习近平文化思想、习近平总书记五四青年节对全国广大青年寄语精神，引导和帮助青年学生在社会课堂中受教育、长才干、作贡献，争做有理想、敢担当、能吃苦、肯奋斗的新时代好青</w:t>
      </w:r>
      <w:r>
        <w:rPr>
          <w:rFonts w:ascii="仿宋_GB2312" w:eastAsia="仿宋_GB2312" w:hAnsi="仿宋_GB2312" w:cs="仿宋_GB2312" w:hint="eastAsia"/>
        </w:rPr>
        <w:t>年，总结</w:t>
      </w:r>
      <w:r>
        <w:rPr>
          <w:rFonts w:ascii="仿宋_GB2312" w:eastAsia="仿宋_GB2312" w:hAnsi="仿宋_GB2312" w:cs="仿宋_GB2312" w:hint="eastAsia"/>
        </w:rPr>
        <w:t>2024</w:t>
      </w:r>
      <w:r>
        <w:rPr>
          <w:rFonts w:ascii="仿宋_GB2312" w:eastAsia="仿宋_GB2312" w:hAnsi="仿宋_GB2312" w:cs="仿宋_GB2312" w:hint="eastAsia"/>
        </w:rPr>
        <w:t>年全国大学生暑期“三下乡”社会实践活动为</w:t>
      </w:r>
      <w:r>
        <w:rPr>
          <w:rFonts w:ascii="仿宋_GB2312" w:eastAsia="仿宋_GB2312" w:hAnsi="仿宋_GB2312" w:cs="仿宋_GB2312" w:hint="eastAsia"/>
        </w:rPr>
        <w:t>2025</w:t>
      </w:r>
      <w:r>
        <w:rPr>
          <w:rFonts w:ascii="仿宋_GB2312" w:eastAsia="仿宋_GB2312" w:hAnsi="仿宋_GB2312" w:cs="仿宋_GB2312" w:hint="eastAsia"/>
        </w:rPr>
        <w:t>年实践活动渲染氛围</w:t>
      </w:r>
      <w:r>
        <w:rPr>
          <w:rFonts w:ascii="仿宋_GB2312" w:eastAsia="仿宋_GB2312" w:hAnsi="仿宋_GB2312" w:cs="仿宋_GB2312"/>
        </w:rPr>
        <w:t>。</w:t>
      </w:r>
    </w:p>
    <w:p w:rsidR="008D2E43" w:rsidRDefault="00FD5AAE">
      <w:pPr>
        <w:pStyle w:val="10"/>
        <w:spacing w:line="560" w:lineRule="exact"/>
        <w:ind w:firstLine="640"/>
        <w:rPr>
          <w:rFonts w:ascii="Times New Roman" w:eastAsia="黑体" w:hAnsi="Times New Roman" w:cs="Times New Roman"/>
          <w:bCs/>
          <w:sz w:val="32"/>
          <w:szCs w:val="32"/>
        </w:rPr>
      </w:pPr>
      <w:r>
        <w:rPr>
          <w:rFonts w:ascii="Times New Roman" w:eastAsia="黑体" w:hAnsi="Times New Roman" w:cs="Times New Roman"/>
          <w:bCs/>
          <w:sz w:val="32"/>
          <w:szCs w:val="32"/>
        </w:rPr>
        <w:t>四、预算资金</w:t>
      </w:r>
    </w:p>
    <w:p w:rsidR="008D2E43" w:rsidRDefault="00FD5AAE">
      <w:pPr>
        <w:spacing w:line="560" w:lineRule="exact"/>
        <w:ind w:firstLineChars="200" w:firstLine="640"/>
        <w:rPr>
          <w:rFonts w:ascii="Times New Roman" w:eastAsia="仿宋_GB2312" w:hAnsi="Times New Roman"/>
        </w:rPr>
      </w:pPr>
      <w:r>
        <w:rPr>
          <w:rFonts w:ascii="楷体_GB2312" w:eastAsia="楷体_GB2312" w:hAnsi="楷体_GB2312" w:cs="楷体_GB2312" w:hint="eastAsia"/>
        </w:rPr>
        <w:t>（一）项目预算金额：</w:t>
      </w:r>
      <w:r>
        <w:rPr>
          <w:rFonts w:ascii="Times New Roman" w:eastAsia="仿宋_GB2312" w:hAnsi="Times New Roman" w:hint="eastAsia"/>
        </w:rPr>
        <w:t>8.6</w:t>
      </w:r>
      <w:r>
        <w:rPr>
          <w:rFonts w:ascii="Times New Roman" w:eastAsia="仿宋_GB2312" w:hAnsi="Times New Roman"/>
        </w:rPr>
        <w:t>万元</w:t>
      </w:r>
    </w:p>
    <w:p w:rsidR="008D2E43" w:rsidRDefault="00FD5AAE">
      <w:pPr>
        <w:spacing w:line="560" w:lineRule="exact"/>
        <w:ind w:firstLineChars="200" w:firstLine="640"/>
        <w:rPr>
          <w:rFonts w:ascii="Times New Roman" w:eastAsia="仿宋_GB2312" w:hAnsi="Times New Roman"/>
          <w:color w:val="FF0000"/>
          <w:highlight w:val="yellow"/>
        </w:rPr>
      </w:pPr>
      <w:r>
        <w:rPr>
          <w:rFonts w:ascii="楷体_GB2312" w:eastAsia="楷体_GB2312" w:hAnsi="楷体_GB2312" w:cs="楷体_GB2312" w:hint="eastAsia"/>
        </w:rPr>
        <w:t>（二）资金来源：</w:t>
      </w:r>
      <w:r>
        <w:rPr>
          <w:rFonts w:ascii="Times New Roman" w:eastAsia="仿宋_GB2312" w:hAnsi="Times New Roman" w:hint="eastAsia"/>
          <w:lang w:val="zh-CN"/>
        </w:rPr>
        <w:t>加强和改进共青团自身建设经费</w:t>
      </w:r>
    </w:p>
    <w:p w:rsidR="008D2E43" w:rsidRDefault="00FD5AAE">
      <w:pPr>
        <w:pStyle w:val="10"/>
        <w:spacing w:line="560" w:lineRule="exact"/>
        <w:ind w:firstLine="640"/>
        <w:rPr>
          <w:rFonts w:ascii="Times New Roman" w:eastAsia="黑体" w:hAnsi="Times New Roman" w:cs="Times New Roman"/>
          <w:bCs/>
          <w:sz w:val="32"/>
          <w:szCs w:val="32"/>
        </w:rPr>
      </w:pPr>
      <w:r>
        <w:rPr>
          <w:rFonts w:ascii="Times New Roman" w:eastAsia="黑体" w:hAnsi="Times New Roman" w:cs="Times New Roman"/>
          <w:bCs/>
          <w:sz w:val="32"/>
          <w:szCs w:val="32"/>
        </w:rPr>
        <w:t>五、承接标准</w:t>
      </w:r>
    </w:p>
    <w:p w:rsidR="008D2E43" w:rsidRDefault="00FD5AAE">
      <w:pPr>
        <w:spacing w:line="560" w:lineRule="exact"/>
        <w:ind w:firstLineChars="180" w:firstLine="576"/>
        <w:rPr>
          <w:rFonts w:ascii="Times New Roman" w:eastAsia="仿宋_GB2312" w:hAnsi="Times New Roman"/>
        </w:rPr>
      </w:pPr>
      <w:r>
        <w:rPr>
          <w:rFonts w:ascii="Times New Roman" w:eastAsia="仿宋_GB2312" w:hAnsi="Times New Roman"/>
        </w:rPr>
        <w:lastRenderedPageBreak/>
        <w:t>持有营业执照，具有辅助工作的经验且三年内无不良信用记录。</w:t>
      </w:r>
    </w:p>
    <w:p w:rsidR="008D2E43" w:rsidRDefault="00FD5AAE">
      <w:pPr>
        <w:pStyle w:val="10"/>
        <w:spacing w:line="560" w:lineRule="exact"/>
        <w:ind w:firstLine="640"/>
        <w:rPr>
          <w:rFonts w:ascii="Times New Roman" w:eastAsia="黑体" w:hAnsi="Times New Roman" w:cs="Times New Roman"/>
          <w:bCs/>
          <w:sz w:val="32"/>
          <w:szCs w:val="32"/>
        </w:rPr>
      </w:pPr>
      <w:r>
        <w:rPr>
          <w:rFonts w:ascii="Times New Roman" w:eastAsia="黑体" w:hAnsi="Times New Roman" w:cs="Times New Roman"/>
          <w:bCs/>
          <w:sz w:val="32"/>
          <w:szCs w:val="32"/>
        </w:rPr>
        <w:t>六、目标要求</w:t>
      </w:r>
    </w:p>
    <w:p w:rsidR="008D2E43" w:rsidRDefault="00FD5AAE">
      <w:pPr>
        <w:spacing w:line="560" w:lineRule="exact"/>
        <w:ind w:firstLineChars="200" w:firstLine="640"/>
        <w:rPr>
          <w:rFonts w:ascii="Times New Roman" w:eastAsia="仿宋_GB2312" w:hAnsi="Times New Roman"/>
        </w:rPr>
      </w:pPr>
      <w:r>
        <w:rPr>
          <w:rFonts w:ascii="Times New Roman" w:eastAsia="仿宋_GB2312" w:hAnsi="Times New Roman"/>
        </w:rPr>
        <w:t>承接主体应当按与购买主体签订的服务协议要求，认真组织相关工作，确保相关工作的实施。</w:t>
      </w:r>
    </w:p>
    <w:p w:rsidR="008D2E43" w:rsidRDefault="00FD5AAE">
      <w:pPr>
        <w:spacing w:line="560" w:lineRule="exact"/>
        <w:ind w:firstLineChars="200" w:firstLine="640"/>
        <w:rPr>
          <w:rFonts w:ascii="Times New Roman" w:eastAsia="黑体" w:hAnsi="Times New Roman"/>
          <w:bCs/>
        </w:rPr>
      </w:pPr>
      <w:r>
        <w:rPr>
          <w:rFonts w:ascii="Times New Roman" w:eastAsia="黑体" w:hAnsi="Times New Roman"/>
          <w:bCs/>
        </w:rPr>
        <w:t>七、资金支付方式</w:t>
      </w:r>
    </w:p>
    <w:p w:rsidR="008D2E43" w:rsidRDefault="00FD5AAE">
      <w:pPr>
        <w:pStyle w:val="a5"/>
        <w:spacing w:line="560" w:lineRule="exact"/>
        <w:ind w:left="420" w:firstLineChars="0" w:firstLine="0"/>
        <w:rPr>
          <w:rFonts w:ascii="Times New Roman" w:eastAsia="仿宋_GB2312" w:hAnsi="Times New Roman"/>
          <w:sz w:val="32"/>
          <w:szCs w:val="32"/>
        </w:rPr>
      </w:pPr>
      <w:r>
        <w:rPr>
          <w:rFonts w:ascii="Times New Roman" w:eastAsia="仿宋_GB2312" w:hAnsi="Times New Roman"/>
          <w:sz w:val="32"/>
          <w:szCs w:val="32"/>
        </w:rPr>
        <w:t>按照签订购买服务协议内容支付服务费用。</w:t>
      </w:r>
    </w:p>
    <w:p w:rsidR="008D2E43" w:rsidRDefault="00FD5AAE">
      <w:pPr>
        <w:spacing w:line="560" w:lineRule="exact"/>
        <w:ind w:firstLineChars="200" w:firstLine="640"/>
        <w:rPr>
          <w:rFonts w:ascii="Times New Roman" w:eastAsia="黑体" w:hAnsi="Times New Roman"/>
          <w:bCs/>
        </w:rPr>
      </w:pPr>
      <w:r>
        <w:rPr>
          <w:rFonts w:ascii="Times New Roman" w:eastAsia="黑体" w:hAnsi="Times New Roman"/>
          <w:bCs/>
        </w:rPr>
        <w:t>八、项目联系方式</w:t>
      </w:r>
    </w:p>
    <w:p w:rsidR="008D2E43" w:rsidRDefault="00FD5AAE">
      <w:pPr>
        <w:pStyle w:val="a5"/>
        <w:spacing w:line="560" w:lineRule="exact"/>
        <w:ind w:left="420" w:firstLineChars="0" w:firstLine="0"/>
        <w:rPr>
          <w:rFonts w:ascii="Times New Roman" w:eastAsia="仿宋_GB2312" w:hAnsi="Times New Roman"/>
          <w:sz w:val="32"/>
          <w:szCs w:val="32"/>
        </w:rPr>
      </w:pPr>
      <w:r>
        <w:rPr>
          <w:rFonts w:ascii="Times New Roman" w:eastAsia="仿宋_GB2312" w:hAnsi="Times New Roman"/>
          <w:sz w:val="32"/>
          <w:szCs w:val="32"/>
        </w:rPr>
        <w:t>姓名：</w:t>
      </w:r>
      <w:r>
        <w:rPr>
          <w:rFonts w:ascii="Times New Roman" w:eastAsia="仿宋_GB2312" w:hAnsi="Times New Roman" w:hint="eastAsia"/>
          <w:sz w:val="32"/>
          <w:szCs w:val="32"/>
        </w:rPr>
        <w:t>余红超</w:t>
      </w:r>
      <w:r>
        <w:rPr>
          <w:rFonts w:ascii="Times New Roman" w:eastAsia="仿宋_GB2312" w:hAnsi="Times New Roman"/>
          <w:sz w:val="32"/>
          <w:szCs w:val="32"/>
        </w:rPr>
        <w:t xml:space="preserve">   </w:t>
      </w:r>
      <w:r>
        <w:rPr>
          <w:rFonts w:ascii="Times New Roman" w:eastAsia="仿宋_GB2312" w:hAnsi="Times New Roman"/>
          <w:sz w:val="32"/>
          <w:szCs w:val="32"/>
        </w:rPr>
        <w:t>联系电话：</w:t>
      </w:r>
      <w:r>
        <w:rPr>
          <w:rFonts w:ascii="Times New Roman" w:eastAsia="仿宋_GB2312" w:hAnsi="Times New Roman" w:hint="eastAsia"/>
          <w:sz w:val="32"/>
          <w:szCs w:val="32"/>
        </w:rPr>
        <w:t>15288179501</w:t>
      </w:r>
    </w:p>
    <w:p w:rsidR="008D2E43" w:rsidRDefault="008D2E43">
      <w:pPr>
        <w:pStyle w:val="a5"/>
        <w:spacing w:line="560" w:lineRule="exact"/>
        <w:ind w:right="640" w:firstLineChars="1550" w:firstLine="4960"/>
        <w:rPr>
          <w:rFonts w:ascii="Times New Roman" w:eastAsia="仿宋_GB2312" w:hAnsi="Times New Roman"/>
          <w:sz w:val="32"/>
          <w:szCs w:val="32"/>
        </w:rPr>
      </w:pPr>
    </w:p>
    <w:p w:rsidR="008D2E43" w:rsidRDefault="008D2E43">
      <w:pPr>
        <w:pStyle w:val="a5"/>
        <w:spacing w:line="560" w:lineRule="exact"/>
        <w:ind w:right="640" w:firstLineChars="1550" w:firstLine="4960"/>
        <w:rPr>
          <w:rFonts w:ascii="Times New Roman" w:eastAsia="仿宋_GB2312" w:hAnsi="Times New Roman"/>
          <w:sz w:val="32"/>
          <w:szCs w:val="32"/>
        </w:rPr>
      </w:pPr>
    </w:p>
    <w:p w:rsidR="008D2E43" w:rsidRDefault="00FD5AAE">
      <w:pPr>
        <w:pStyle w:val="a5"/>
        <w:spacing w:line="560" w:lineRule="exact"/>
        <w:ind w:right="640" w:firstLineChars="1700" w:firstLine="5440"/>
        <w:rPr>
          <w:rFonts w:ascii="Times New Roman" w:eastAsia="仿宋_GB2312" w:hAnsi="Times New Roman"/>
          <w:sz w:val="32"/>
          <w:szCs w:val="32"/>
        </w:rPr>
      </w:pPr>
      <w:r>
        <w:rPr>
          <w:rFonts w:ascii="Times New Roman" w:eastAsia="仿宋_GB2312" w:hAnsi="Times New Roman"/>
          <w:sz w:val="32"/>
          <w:szCs w:val="32"/>
        </w:rPr>
        <w:t>共青团昆明市委</w:t>
      </w:r>
    </w:p>
    <w:p w:rsidR="008D2E43" w:rsidRDefault="00056F2E">
      <w:pPr>
        <w:pStyle w:val="a5"/>
        <w:spacing w:line="560" w:lineRule="exact"/>
        <w:ind w:firstLine="640"/>
        <w:jc w:val="center"/>
        <w:rPr>
          <w:rFonts w:ascii="Times New Roman" w:eastAsia="仿宋_GB2312" w:hAnsi="Times New Roman"/>
          <w:sz w:val="32"/>
          <w:szCs w:val="32"/>
        </w:rPr>
      </w:pPr>
      <w:r>
        <w:rPr>
          <w:rFonts w:ascii="Times New Roman" w:eastAsia="仿宋_GB2312" w:hAnsi="Times New Roman" w:hint="eastAsia"/>
          <w:sz w:val="32"/>
          <w:szCs w:val="32"/>
        </w:rPr>
        <w:t xml:space="preserve">                      </w:t>
      </w:r>
      <w:r w:rsidR="00FD5AAE">
        <w:rPr>
          <w:rFonts w:ascii="Times New Roman" w:eastAsia="仿宋_GB2312" w:hAnsi="Times New Roman"/>
          <w:sz w:val="32"/>
          <w:szCs w:val="32"/>
        </w:rPr>
        <w:t>2024</w:t>
      </w:r>
      <w:r w:rsidR="00FD5AAE">
        <w:rPr>
          <w:rFonts w:ascii="Times New Roman" w:eastAsia="仿宋_GB2312" w:hAnsi="Times New Roman"/>
          <w:sz w:val="32"/>
          <w:szCs w:val="32"/>
        </w:rPr>
        <w:t>年</w:t>
      </w:r>
      <w:r w:rsidR="00FD5AAE">
        <w:rPr>
          <w:rFonts w:ascii="Times New Roman" w:eastAsia="仿宋_GB2312" w:hAnsi="Times New Roman" w:hint="eastAsia"/>
          <w:sz w:val="32"/>
          <w:szCs w:val="32"/>
        </w:rPr>
        <w:t>9</w:t>
      </w:r>
      <w:r w:rsidR="00FD5AAE">
        <w:rPr>
          <w:rFonts w:ascii="Times New Roman" w:eastAsia="仿宋_GB2312" w:hAnsi="Times New Roman"/>
          <w:sz w:val="32"/>
          <w:szCs w:val="32"/>
        </w:rPr>
        <w:t>月</w:t>
      </w:r>
      <w:r>
        <w:rPr>
          <w:rFonts w:ascii="Times New Roman" w:eastAsia="仿宋_GB2312" w:hAnsi="Times New Roman" w:hint="eastAsia"/>
          <w:sz w:val="32"/>
          <w:szCs w:val="32"/>
        </w:rPr>
        <w:t>5</w:t>
      </w:r>
      <w:r w:rsidR="00FD5AAE">
        <w:rPr>
          <w:rFonts w:ascii="Times New Roman" w:eastAsia="仿宋_GB2312" w:hAnsi="Times New Roman"/>
          <w:sz w:val="32"/>
          <w:szCs w:val="32"/>
        </w:rPr>
        <w:t>日</w:t>
      </w:r>
    </w:p>
    <w:sectPr w:rsidR="008D2E43" w:rsidSect="008D2E43">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AAE" w:rsidRDefault="00FD5AAE" w:rsidP="00056F2E">
      <w:r>
        <w:separator/>
      </w:r>
    </w:p>
  </w:endnote>
  <w:endnote w:type="continuationSeparator" w:id="1">
    <w:p w:rsidR="00FD5AAE" w:rsidRDefault="00FD5AAE" w:rsidP="00056F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AAE" w:rsidRDefault="00FD5AAE" w:rsidP="00056F2E">
      <w:r>
        <w:separator/>
      </w:r>
    </w:p>
  </w:footnote>
  <w:footnote w:type="continuationSeparator" w:id="1">
    <w:p w:rsidR="00FD5AAE" w:rsidRDefault="00FD5AAE" w:rsidP="00056F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2YzNjBkOTgyNWQ1YTMxYzM3MzMwNWFiODNmOWIzYWMifQ=="/>
    <w:docVar w:name="KSO_WPS_MARK_KEY" w:val="8098c64e-bbb6-482c-accb-64e6cd387fb3"/>
  </w:docVars>
  <w:rsids>
    <w:rsidRoot w:val="4F9600B3"/>
    <w:rsid w:val="00056F2E"/>
    <w:rsid w:val="00077D24"/>
    <w:rsid w:val="000916E6"/>
    <w:rsid w:val="000B4105"/>
    <w:rsid w:val="000C6AEE"/>
    <w:rsid w:val="000D0026"/>
    <w:rsid w:val="000D18A0"/>
    <w:rsid w:val="000E6CF4"/>
    <w:rsid w:val="001042AE"/>
    <w:rsid w:val="00104E6A"/>
    <w:rsid w:val="00110130"/>
    <w:rsid w:val="00114846"/>
    <w:rsid w:val="0016145C"/>
    <w:rsid w:val="001A2BB7"/>
    <w:rsid w:val="001A5727"/>
    <w:rsid w:val="001B3F4D"/>
    <w:rsid w:val="001B628A"/>
    <w:rsid w:val="001D2C15"/>
    <w:rsid w:val="001D5949"/>
    <w:rsid w:val="002028AC"/>
    <w:rsid w:val="00222F4D"/>
    <w:rsid w:val="00227F74"/>
    <w:rsid w:val="00246CA1"/>
    <w:rsid w:val="002612A3"/>
    <w:rsid w:val="00265913"/>
    <w:rsid w:val="00273181"/>
    <w:rsid w:val="0028041A"/>
    <w:rsid w:val="0028349B"/>
    <w:rsid w:val="002D4F31"/>
    <w:rsid w:val="002F58BF"/>
    <w:rsid w:val="00315346"/>
    <w:rsid w:val="0031591E"/>
    <w:rsid w:val="00322FDE"/>
    <w:rsid w:val="00332A0D"/>
    <w:rsid w:val="00333CA8"/>
    <w:rsid w:val="00335813"/>
    <w:rsid w:val="00343123"/>
    <w:rsid w:val="0036760E"/>
    <w:rsid w:val="00382F5D"/>
    <w:rsid w:val="003866EC"/>
    <w:rsid w:val="003C6ED6"/>
    <w:rsid w:val="003E1C43"/>
    <w:rsid w:val="003F639A"/>
    <w:rsid w:val="0041358A"/>
    <w:rsid w:val="00414870"/>
    <w:rsid w:val="00420E4D"/>
    <w:rsid w:val="00464B09"/>
    <w:rsid w:val="0047189A"/>
    <w:rsid w:val="004940C1"/>
    <w:rsid w:val="004D2743"/>
    <w:rsid w:val="004D71A3"/>
    <w:rsid w:val="004E1968"/>
    <w:rsid w:val="004F6B4C"/>
    <w:rsid w:val="0052164B"/>
    <w:rsid w:val="00557FC7"/>
    <w:rsid w:val="00574783"/>
    <w:rsid w:val="00576114"/>
    <w:rsid w:val="00577FAC"/>
    <w:rsid w:val="00595987"/>
    <w:rsid w:val="005B7F0B"/>
    <w:rsid w:val="005C08CE"/>
    <w:rsid w:val="005E3F8D"/>
    <w:rsid w:val="005E7E4D"/>
    <w:rsid w:val="006012EA"/>
    <w:rsid w:val="0060217A"/>
    <w:rsid w:val="0060503B"/>
    <w:rsid w:val="00605A4F"/>
    <w:rsid w:val="00611E30"/>
    <w:rsid w:val="0062782D"/>
    <w:rsid w:val="006507ED"/>
    <w:rsid w:val="006657FE"/>
    <w:rsid w:val="00667E03"/>
    <w:rsid w:val="0068089B"/>
    <w:rsid w:val="006B506D"/>
    <w:rsid w:val="006C10EC"/>
    <w:rsid w:val="006D4660"/>
    <w:rsid w:val="006E5BF5"/>
    <w:rsid w:val="007550AD"/>
    <w:rsid w:val="00755F4C"/>
    <w:rsid w:val="00786D7B"/>
    <w:rsid w:val="007B6CD1"/>
    <w:rsid w:val="007B7601"/>
    <w:rsid w:val="007E0F73"/>
    <w:rsid w:val="007E671C"/>
    <w:rsid w:val="007F5B37"/>
    <w:rsid w:val="00846D09"/>
    <w:rsid w:val="008861BE"/>
    <w:rsid w:val="008C78F3"/>
    <w:rsid w:val="008D2E43"/>
    <w:rsid w:val="008E4287"/>
    <w:rsid w:val="008F383F"/>
    <w:rsid w:val="008F55A4"/>
    <w:rsid w:val="009762A4"/>
    <w:rsid w:val="0098064A"/>
    <w:rsid w:val="00996673"/>
    <w:rsid w:val="009A3A7C"/>
    <w:rsid w:val="009B7AE6"/>
    <w:rsid w:val="009C3E47"/>
    <w:rsid w:val="009D5EB9"/>
    <w:rsid w:val="009D7AF2"/>
    <w:rsid w:val="009E0BD6"/>
    <w:rsid w:val="009F416E"/>
    <w:rsid w:val="009F79B4"/>
    <w:rsid w:val="00A02180"/>
    <w:rsid w:val="00A04F89"/>
    <w:rsid w:val="00A22449"/>
    <w:rsid w:val="00AA5FD9"/>
    <w:rsid w:val="00AD2E6E"/>
    <w:rsid w:val="00AD3512"/>
    <w:rsid w:val="00AE1136"/>
    <w:rsid w:val="00B002A7"/>
    <w:rsid w:val="00B1283B"/>
    <w:rsid w:val="00B26473"/>
    <w:rsid w:val="00B27CBB"/>
    <w:rsid w:val="00B968E9"/>
    <w:rsid w:val="00BC200D"/>
    <w:rsid w:val="00BC3629"/>
    <w:rsid w:val="00BE0E08"/>
    <w:rsid w:val="00BE7BE4"/>
    <w:rsid w:val="00BF714B"/>
    <w:rsid w:val="00C25EA5"/>
    <w:rsid w:val="00C263BF"/>
    <w:rsid w:val="00C26EE8"/>
    <w:rsid w:val="00C32337"/>
    <w:rsid w:val="00C37995"/>
    <w:rsid w:val="00C44AA1"/>
    <w:rsid w:val="00C84659"/>
    <w:rsid w:val="00C96DAD"/>
    <w:rsid w:val="00C973E0"/>
    <w:rsid w:val="00CA5BBF"/>
    <w:rsid w:val="00CC62B4"/>
    <w:rsid w:val="00CE0B5F"/>
    <w:rsid w:val="00CF16ED"/>
    <w:rsid w:val="00D00C3F"/>
    <w:rsid w:val="00D1721F"/>
    <w:rsid w:val="00D23F02"/>
    <w:rsid w:val="00D33D7B"/>
    <w:rsid w:val="00D34B2A"/>
    <w:rsid w:val="00D35DE6"/>
    <w:rsid w:val="00D35EE2"/>
    <w:rsid w:val="00D4378C"/>
    <w:rsid w:val="00D67D5D"/>
    <w:rsid w:val="00D931EE"/>
    <w:rsid w:val="00DC46B4"/>
    <w:rsid w:val="00DF1317"/>
    <w:rsid w:val="00E06616"/>
    <w:rsid w:val="00E13F15"/>
    <w:rsid w:val="00E30606"/>
    <w:rsid w:val="00E4699F"/>
    <w:rsid w:val="00E479B0"/>
    <w:rsid w:val="00E73930"/>
    <w:rsid w:val="00EA142F"/>
    <w:rsid w:val="00EA2A56"/>
    <w:rsid w:val="00EA59FC"/>
    <w:rsid w:val="00F104D3"/>
    <w:rsid w:val="00F1085E"/>
    <w:rsid w:val="00F307FF"/>
    <w:rsid w:val="00F337D6"/>
    <w:rsid w:val="00F5034D"/>
    <w:rsid w:val="00F551BC"/>
    <w:rsid w:val="00F73FFC"/>
    <w:rsid w:val="00F81980"/>
    <w:rsid w:val="00FB207B"/>
    <w:rsid w:val="00FC4C04"/>
    <w:rsid w:val="00FD5AAE"/>
    <w:rsid w:val="00FE3D5B"/>
    <w:rsid w:val="00FE4FE5"/>
    <w:rsid w:val="017C5FDB"/>
    <w:rsid w:val="04BF5F83"/>
    <w:rsid w:val="04EB2BE6"/>
    <w:rsid w:val="14281A18"/>
    <w:rsid w:val="14A06276"/>
    <w:rsid w:val="17700166"/>
    <w:rsid w:val="1BD069D9"/>
    <w:rsid w:val="1CE4012E"/>
    <w:rsid w:val="1D8918AC"/>
    <w:rsid w:val="246D4156"/>
    <w:rsid w:val="2D8F19E1"/>
    <w:rsid w:val="3D855B9A"/>
    <w:rsid w:val="4262196A"/>
    <w:rsid w:val="45E00BE3"/>
    <w:rsid w:val="4C0C46E5"/>
    <w:rsid w:val="4C275F8A"/>
    <w:rsid w:val="4F9600B3"/>
    <w:rsid w:val="59E14937"/>
    <w:rsid w:val="60F444E1"/>
    <w:rsid w:val="617526CF"/>
    <w:rsid w:val="61BE1502"/>
    <w:rsid w:val="61E51E95"/>
    <w:rsid w:val="659C1016"/>
    <w:rsid w:val="68A672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2E43"/>
    <w:pPr>
      <w:widowControl w:val="0"/>
      <w:jc w:val="both"/>
    </w:pPr>
    <w:rPr>
      <w:rFonts w:ascii="Calibri" w:eastAsia="方正仿宋简体" w:hAnsi="Calibri"/>
      <w:kern w:val="2"/>
      <w:sz w:val="32"/>
      <w:szCs w:val="32"/>
    </w:rPr>
  </w:style>
  <w:style w:type="paragraph" w:styleId="1">
    <w:name w:val="heading 1"/>
    <w:basedOn w:val="a"/>
    <w:next w:val="a"/>
    <w:link w:val="1Char"/>
    <w:uiPriority w:val="9"/>
    <w:qFormat/>
    <w:rsid w:val="008D2E43"/>
    <w:pPr>
      <w:keepNext/>
      <w:keepLines/>
      <w:spacing w:before="340" w:after="330" w:line="576" w:lineRule="auto"/>
      <w:outlineLvl w:val="0"/>
    </w:pPr>
    <w:rPr>
      <w:rFonts w:eastAsia="宋体"/>
      <w:b/>
      <w:kern w:val="44"/>
      <w:sz w:val="4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8D2E43"/>
    <w:pPr>
      <w:tabs>
        <w:tab w:val="center" w:pos="4153"/>
        <w:tab w:val="right" w:pos="8306"/>
      </w:tabs>
      <w:snapToGrid w:val="0"/>
      <w:jc w:val="left"/>
    </w:pPr>
    <w:rPr>
      <w:sz w:val="18"/>
      <w:szCs w:val="18"/>
    </w:rPr>
  </w:style>
  <w:style w:type="paragraph" w:styleId="a4">
    <w:name w:val="header"/>
    <w:basedOn w:val="a"/>
    <w:link w:val="Char0"/>
    <w:qFormat/>
    <w:rsid w:val="008D2E43"/>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uiPriority w:val="9"/>
    <w:qFormat/>
    <w:rsid w:val="008D2E43"/>
    <w:rPr>
      <w:rFonts w:ascii="Calibri" w:hAnsi="Calibri" w:cs="Times New Roman"/>
      <w:b/>
      <w:kern w:val="44"/>
      <w:sz w:val="44"/>
      <w:szCs w:val="22"/>
    </w:rPr>
  </w:style>
  <w:style w:type="character" w:customStyle="1" w:styleId="Char">
    <w:name w:val="页脚 Char"/>
    <w:basedOn w:val="a0"/>
    <w:link w:val="a3"/>
    <w:qFormat/>
    <w:rsid w:val="008D2E43"/>
    <w:rPr>
      <w:kern w:val="2"/>
      <w:sz w:val="18"/>
      <w:szCs w:val="18"/>
    </w:rPr>
  </w:style>
  <w:style w:type="character" w:customStyle="1" w:styleId="Char0">
    <w:name w:val="页眉 Char"/>
    <w:basedOn w:val="a0"/>
    <w:link w:val="a4"/>
    <w:qFormat/>
    <w:rsid w:val="008D2E43"/>
    <w:rPr>
      <w:rFonts w:ascii="Calibri" w:eastAsia="方正仿宋简体" w:hAnsi="Calibri" w:cs="Times New Roman"/>
      <w:kern w:val="2"/>
      <w:sz w:val="18"/>
      <w:szCs w:val="18"/>
    </w:rPr>
  </w:style>
  <w:style w:type="paragraph" w:styleId="a5">
    <w:name w:val="List Paragraph"/>
    <w:basedOn w:val="a"/>
    <w:uiPriority w:val="34"/>
    <w:qFormat/>
    <w:rsid w:val="008D2E43"/>
    <w:pPr>
      <w:ind w:firstLineChars="200" w:firstLine="420"/>
    </w:pPr>
    <w:rPr>
      <w:rFonts w:eastAsia="宋体"/>
      <w:sz w:val="21"/>
      <w:szCs w:val="22"/>
    </w:rPr>
  </w:style>
  <w:style w:type="paragraph" w:customStyle="1" w:styleId="10">
    <w:name w:val="列出段落1"/>
    <w:basedOn w:val="a"/>
    <w:uiPriority w:val="34"/>
    <w:qFormat/>
    <w:rsid w:val="008D2E43"/>
    <w:pPr>
      <w:ind w:firstLineChars="200" w:firstLine="420"/>
    </w:pPr>
    <w:rPr>
      <w:rFonts w:eastAsia="宋体" w:cs="黑体"/>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214</Words>
  <Characters>1222</Characters>
  <Application>Microsoft Office Word</Application>
  <DocSecurity>0</DocSecurity>
  <Lines>10</Lines>
  <Paragraphs>2</Paragraphs>
  <ScaleCrop>false</ScaleCrop>
  <Company>Microsoft</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壹次心</dc:creator>
  <cp:lastModifiedBy>Windows User</cp:lastModifiedBy>
  <cp:revision>86</cp:revision>
  <cp:lastPrinted>2020-06-17T02:50:00Z</cp:lastPrinted>
  <dcterms:created xsi:type="dcterms:W3CDTF">2018-05-09T02:52:00Z</dcterms:created>
  <dcterms:modified xsi:type="dcterms:W3CDTF">2024-10-09T02:36:00Z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D3D8CF9402D1477291FF1E7DB8DE61DE_13</vt:lpwstr>
  </property>
</Properties>
</file>