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22FF90">
      <w:pPr>
        <w:jc w:val="center"/>
        <w:rPr>
          <w:rFonts w:hint="default" w:ascii="Times New Roman" w:hAnsi="Times New Roman" w:eastAsia="仿宋_GB2312" w:cs="Times New Roman"/>
          <w:color w:val="000000"/>
        </w:rPr>
      </w:pPr>
      <w:r>
        <w:rPr>
          <w:rFonts w:hint="default" w:ascii="Times New Roman" w:hAnsi="Times New Roman" w:eastAsia="方正小标宋简体" w:cs="Times New Roman"/>
          <w:bCs/>
          <w:color w:val="FF0000"/>
          <w:spacing w:val="20"/>
          <w:w w:val="70"/>
          <w:sz w:val="116"/>
          <w:szCs w:val="116"/>
        </w:rPr>
        <w:t>共青团昆明市委文件</w:t>
      </w:r>
    </w:p>
    <w:p w14:paraId="4796D577">
      <w:pPr>
        <w:spacing w:line="540" w:lineRule="exact"/>
        <w:ind w:firstLine="3990" w:firstLineChars="1900"/>
        <w:rPr>
          <w:rFonts w:hint="default" w:ascii="Times New Roman" w:hAnsi="Times New Roman" w:eastAsia="宋体" w:cs="Times New Roman"/>
          <w:color w:val="FF0000"/>
          <w:sz w:val="44"/>
          <w:szCs w:val="44"/>
        </w:rPr>
      </w:pPr>
      <w:r>
        <w:rPr>
          <w:rFonts w:hint="default" w:ascii="Times New Roman" w:hAnsi="Times New Roman" w:eastAsia="宋体" w:cs="Times New Roman"/>
          <w:color w:val="FF0000"/>
          <w:sz w:val="21"/>
          <w:szCs w:val="24"/>
        </w:rPr>
        <mc:AlternateContent>
          <mc:Choice Requires="wps">
            <w:drawing>
              <wp:anchor distT="0" distB="0" distL="114300" distR="114300" simplePos="0" relativeHeight="251659264" behindDoc="0" locked="0" layoutInCell="1" allowOverlap="1">
                <wp:simplePos x="0" y="0"/>
                <wp:positionH relativeFrom="column">
                  <wp:posOffset>-184785</wp:posOffset>
                </wp:positionH>
                <wp:positionV relativeFrom="paragraph">
                  <wp:posOffset>163195</wp:posOffset>
                </wp:positionV>
                <wp:extent cx="2540000" cy="0"/>
                <wp:effectExtent l="0" t="22225" r="12700" b="34925"/>
                <wp:wrapNone/>
                <wp:docPr id="2" name="直接连接符 2"/>
                <wp:cNvGraphicFramePr/>
                <a:graphic xmlns:a="http://schemas.openxmlformats.org/drawingml/2006/main">
                  <a:graphicData uri="http://schemas.microsoft.com/office/word/2010/wordprocessingShape">
                    <wps:wsp>
                      <wps:cNvCnPr/>
                      <wps:spPr>
                        <a:xfrm flipV="1">
                          <a:off x="0" y="0"/>
                          <a:ext cx="2540000" cy="0"/>
                        </a:xfrm>
                        <a:prstGeom prst="line">
                          <a:avLst/>
                        </a:prstGeom>
                        <a:ln w="44450"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y;margin-left:-14.55pt;margin-top:12.85pt;height:0pt;width:200pt;z-index:251659264;mso-width-relative:page;mso-height-relative:page;" filled="f" stroked="t" coordsize="21600,21600" o:gfxdata="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DD5wFHZAAAACQEAAA8AAAAAAAAAAQAgAAAAIgAAAGRycy9k&#10;b3ducmV2LnhtbFBLAQIUABQAAAAIAIdO4kC7xkh/AQIAAP0DAAAOAAAAAAAAAAEAIAAAACgBAABk&#10;cnMvZTJvRG9jLnhtbFBLBQYAAAAABgAGAFkBAACbBQAAAAA=&#10;">
                <v:fill on="f" focussize="0,0"/>
                <v:stroke weight="3.5pt" color="#FF0000" joinstyle="round"/>
                <v:imagedata o:title=""/>
                <o:lock v:ext="edit" aspectratio="f"/>
              </v:line>
            </w:pict>
          </mc:Fallback>
        </mc:AlternateContent>
      </w:r>
      <w:r>
        <w:rPr>
          <w:rFonts w:hint="default" w:ascii="Times New Roman" w:hAnsi="Times New Roman" w:eastAsia="宋体" w:cs="Times New Roman"/>
          <w:color w:val="FF0000"/>
          <w:sz w:val="21"/>
          <w:szCs w:val="24"/>
        </w:rPr>
        <mc:AlternateContent>
          <mc:Choice Requires="wps">
            <w:drawing>
              <wp:anchor distT="0" distB="0" distL="114300" distR="114300" simplePos="0" relativeHeight="251660288" behindDoc="0" locked="0" layoutInCell="1" allowOverlap="1">
                <wp:simplePos x="0" y="0"/>
                <wp:positionH relativeFrom="column">
                  <wp:posOffset>2884805</wp:posOffset>
                </wp:positionH>
                <wp:positionV relativeFrom="paragraph">
                  <wp:posOffset>163195</wp:posOffset>
                </wp:positionV>
                <wp:extent cx="2540000" cy="0"/>
                <wp:effectExtent l="0" t="22225" r="12700" b="34925"/>
                <wp:wrapNone/>
                <wp:docPr id="1" name="直接连接符 1"/>
                <wp:cNvGraphicFramePr/>
                <a:graphic xmlns:a="http://schemas.openxmlformats.org/drawingml/2006/main">
                  <a:graphicData uri="http://schemas.microsoft.com/office/word/2010/wordprocessingShape">
                    <wps:wsp>
                      <wps:cNvCnPr/>
                      <wps:spPr>
                        <a:xfrm flipV="1">
                          <a:off x="0" y="0"/>
                          <a:ext cx="2540000" cy="0"/>
                        </a:xfrm>
                        <a:prstGeom prst="line">
                          <a:avLst/>
                        </a:prstGeom>
                        <a:ln w="44450"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y;margin-left:227.15pt;margin-top:12.85pt;height:0pt;width:200pt;z-index:251660288;mso-width-relative:page;mso-height-relative:page;" filled="f" stroked="t" coordsize="21600,21600" o:gfxdata="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o/fF69cAAAAJAQAADwAAAAAAAAABACAAAAAiAAAAZHJzL2Rvd25y&#10;ZXYueG1sUEsBAhQAFAAAAAgAh07iQPHRflb/AQAA/QMAAA4AAAAAAAAAAQAgAAAAJgEAAGRycy9l&#10;Mm9Eb2MueG1sUEsFBgAAAAAGAAYAWQEAAJcFAAAAAA==&#10;">
                <v:fill on="f" focussize="0,0"/>
                <v:stroke weight="3.5pt" color="#FF0000" joinstyle="round"/>
                <v:imagedata o:title=""/>
                <o:lock v:ext="edit" aspectratio="f"/>
              </v:line>
            </w:pict>
          </mc:Fallback>
        </mc:AlternateContent>
      </w:r>
      <w:r>
        <w:rPr>
          <w:rFonts w:hint="default" w:ascii="Times New Roman" w:hAnsi="Times New Roman" w:eastAsia="宋体" w:cs="Times New Roman"/>
          <w:color w:val="FF0000"/>
          <w:sz w:val="44"/>
          <w:szCs w:val="44"/>
        </w:rPr>
        <w:t>★</w:t>
      </w:r>
    </w:p>
    <w:p w14:paraId="6FB4D146">
      <w:pPr>
        <w:spacing w:line="560" w:lineRule="exact"/>
        <w:rPr>
          <w:rFonts w:hint="default" w:ascii="Times New Roman" w:hAnsi="Times New Roman" w:eastAsia="方正小标宋简体" w:cs="Times New Roman"/>
          <w:sz w:val="44"/>
          <w:szCs w:val="44"/>
        </w:rPr>
      </w:pPr>
      <w:bookmarkStart w:id="0" w:name="_GoBack"/>
      <w:bookmarkEnd w:id="0"/>
    </w:p>
    <w:p w14:paraId="20CC9B8D">
      <w:pPr>
        <w:spacing w:line="560" w:lineRule="exact"/>
        <w:jc w:val="center"/>
        <w:rPr>
          <w:rFonts w:hint="default" w:ascii="Times New Roman" w:hAnsi="Times New Roman" w:eastAsia="方正小标宋简体" w:cs="Times New Roman"/>
          <w:color w:val="FF0000"/>
          <w:sz w:val="44"/>
          <w:szCs w:val="44"/>
        </w:rPr>
      </w:pPr>
      <w:r>
        <w:rPr>
          <w:rFonts w:hint="default" w:ascii="Times New Roman" w:hAnsi="Times New Roman" w:eastAsia="方正小标宋简体" w:cs="Times New Roman"/>
          <w:sz w:val="44"/>
          <w:szCs w:val="44"/>
        </w:rPr>
        <w:t>共青团昆明市委关于采购</w:t>
      </w:r>
      <w:r>
        <w:rPr>
          <w:rFonts w:hint="default" w:ascii="Times New Roman" w:hAnsi="Times New Roman" w:eastAsia="方正小标宋简体" w:cs="Times New Roman"/>
          <w:sz w:val="44"/>
          <w:szCs w:val="44"/>
          <w:lang w:eastAsia="zh-CN"/>
        </w:rPr>
        <w:t>“志愿青春 点亮春城”</w:t>
      </w:r>
      <w:r>
        <w:rPr>
          <w:rFonts w:hint="default" w:ascii="Times New Roman" w:hAnsi="Times New Roman" w:eastAsia="方正小标宋简体" w:cs="Times New Roman"/>
          <w:sz w:val="44"/>
          <w:szCs w:val="44"/>
        </w:rPr>
        <w:t>青年志愿服务系列活动服务的计划公示</w:t>
      </w:r>
    </w:p>
    <w:p w14:paraId="1F499A1D">
      <w:pPr>
        <w:spacing w:line="640" w:lineRule="exact"/>
        <w:rPr>
          <w:rFonts w:hint="default" w:ascii="Times New Roman" w:hAnsi="Times New Roman" w:eastAsia="仿宋_GB2312" w:cs="Times New Roman"/>
        </w:rPr>
      </w:pPr>
    </w:p>
    <w:p w14:paraId="6BE19589">
      <w:pPr>
        <w:spacing w:line="560" w:lineRule="exact"/>
        <w:rPr>
          <w:rFonts w:hint="default" w:ascii="Times New Roman" w:hAnsi="Times New Roman" w:eastAsia="仿宋_GB2312" w:cs="Times New Roman"/>
          <w:szCs w:val="30"/>
        </w:rPr>
      </w:pPr>
      <w:r>
        <w:rPr>
          <w:rFonts w:hint="default" w:ascii="Times New Roman" w:hAnsi="Times New Roman" w:eastAsia="仿宋_GB2312" w:cs="Times New Roman"/>
          <w:szCs w:val="30"/>
        </w:rPr>
        <w:t>各意向承接方：</w:t>
      </w:r>
    </w:p>
    <w:p w14:paraId="759608EA">
      <w:pPr>
        <w:spacing w:line="560" w:lineRule="exact"/>
        <w:ind w:firstLine="579" w:firstLineChars="181"/>
        <w:rPr>
          <w:rFonts w:hint="default" w:ascii="Times New Roman" w:hAnsi="Times New Roman" w:eastAsia="仿宋_GB2312" w:cs="Times New Roman"/>
          <w:lang w:val="zh-CN"/>
        </w:rPr>
      </w:pPr>
      <w:r>
        <w:rPr>
          <w:rFonts w:hint="default" w:ascii="Times New Roman" w:hAnsi="Times New Roman" w:eastAsia="仿宋_GB2312" w:cs="Times New Roman"/>
        </w:rPr>
        <w:t>根据《昆明市人民政府办公厅关于推进政府购买服务的实施意见（暂行）》（昆政办〔2016〕34号）以及昆明市财政局关于印发《2020年昆明市市本级政府购买服务指导性目录》的通知（昆财综〔2020〕33号）文件精神，为</w:t>
      </w:r>
      <w:r>
        <w:rPr>
          <w:rFonts w:hint="default" w:ascii="Times New Roman" w:hAnsi="Times New Roman" w:eastAsia="仿宋_GB2312" w:cs="Times New Roman"/>
          <w:sz w:val="32"/>
          <w:szCs w:val="32"/>
          <w:lang w:val="en-US" w:eastAsia="zh-CN"/>
        </w:rPr>
        <w:t>紧扣市委、市政府中心工作，围绕“服务民生、促进和谐、提升文明”目标，</w:t>
      </w:r>
      <w:r>
        <w:rPr>
          <w:rFonts w:hint="eastAsia" w:ascii="Times New Roman" w:hAnsi="Times New Roman" w:eastAsia="仿宋_GB2312" w:cs="Times New Roman"/>
          <w:sz w:val="32"/>
          <w:szCs w:val="32"/>
          <w:lang w:val="en-US" w:eastAsia="zh-CN"/>
        </w:rPr>
        <w:t>弘扬“奉献、友爱、互助、进步”的志愿服务精神</w:t>
      </w:r>
      <w:r>
        <w:rPr>
          <w:rFonts w:hint="default" w:ascii="Times New Roman" w:hAnsi="Times New Roman" w:eastAsia="仿宋_GB2312" w:cs="Times New Roman"/>
          <w:sz w:val="32"/>
          <w:szCs w:val="32"/>
          <w:lang w:val="en-US" w:eastAsia="zh-CN"/>
        </w:rPr>
        <w:t>，以系列活动为载体，激发青年志愿服务热情，推动青年志愿服务常态化、规范化、品牌化发展。</w:t>
      </w:r>
      <w:r>
        <w:rPr>
          <w:rFonts w:hint="default" w:ascii="Times New Roman" w:hAnsi="Times New Roman" w:eastAsia="仿宋_GB2312" w:cs="Times New Roman"/>
        </w:rPr>
        <w:t>共青团昆明市委拟引入第三方机构协助完成</w:t>
      </w:r>
      <w:r>
        <w:rPr>
          <w:rFonts w:hint="default" w:ascii="Times New Roman" w:hAnsi="Times New Roman" w:eastAsia="仿宋_GB2312" w:cs="Times New Roman"/>
          <w:lang w:eastAsia="zh-CN"/>
        </w:rPr>
        <w:t>“志愿青春 点亮春城”</w:t>
      </w:r>
      <w:r>
        <w:rPr>
          <w:rFonts w:hint="default" w:ascii="Times New Roman" w:hAnsi="Times New Roman" w:eastAsia="仿宋_GB2312" w:cs="Times New Roman"/>
        </w:rPr>
        <w:t>青年志愿服务系列活动。</w:t>
      </w:r>
    </w:p>
    <w:p w14:paraId="626F4AD9">
      <w:pPr>
        <w:spacing w:line="560" w:lineRule="exact"/>
        <w:ind w:firstLine="579" w:firstLineChars="181"/>
        <w:rPr>
          <w:rFonts w:hint="default" w:ascii="Times New Roman" w:hAnsi="Times New Roman" w:eastAsia="仿宋_GB2312" w:cs="Times New Roman"/>
          <w:lang w:val="zh-CN"/>
        </w:rPr>
      </w:pPr>
      <w:r>
        <w:rPr>
          <w:rFonts w:hint="default" w:ascii="Times New Roman" w:hAnsi="Times New Roman" w:eastAsia="仿宋_GB2312" w:cs="Times New Roman"/>
          <w:lang w:val="zh-CN"/>
        </w:rPr>
        <w:t>现已拟制完成采购服务计划书，特进行公示并开展采购服务工作，请各意向承接方积极参与。</w:t>
      </w:r>
    </w:p>
    <w:p w14:paraId="7D5C0064">
      <w:pPr>
        <w:spacing w:line="560" w:lineRule="exact"/>
        <w:ind w:firstLine="579" w:firstLineChars="181"/>
        <w:rPr>
          <w:rFonts w:hint="default" w:ascii="Times New Roman" w:hAnsi="Times New Roman" w:eastAsia="仿宋_GB2312" w:cs="Times New Roman"/>
          <w:lang w:val="zh-CN"/>
        </w:rPr>
      </w:pPr>
    </w:p>
    <w:p w14:paraId="32DB0541">
      <w:pPr>
        <w:rPr>
          <w:rFonts w:hint="default" w:ascii="Times New Roman" w:hAnsi="Times New Roman" w:eastAsia="方正小标宋简体" w:cs="Times New Roman"/>
          <w:bCs/>
        </w:rPr>
      </w:pPr>
    </w:p>
    <w:p w14:paraId="5E70D991">
      <w:pPr>
        <w:spacing w:line="560" w:lineRule="exact"/>
        <w:jc w:val="center"/>
        <w:rPr>
          <w:rFonts w:hint="default" w:ascii="Times New Roman" w:hAnsi="Times New Roman" w:eastAsia="方正小标宋简体" w:cs="Times New Roman"/>
          <w:bCs/>
          <w:sz w:val="44"/>
          <w:szCs w:val="44"/>
        </w:rPr>
      </w:pPr>
      <w:r>
        <w:rPr>
          <w:rFonts w:hint="default" w:ascii="Times New Roman" w:hAnsi="Times New Roman" w:eastAsia="方正小标宋简体" w:cs="Times New Roman"/>
          <w:bCs/>
          <w:sz w:val="44"/>
          <w:szCs w:val="44"/>
        </w:rPr>
        <w:t>共青团昆明市委关于购买</w:t>
      </w:r>
      <w:r>
        <w:rPr>
          <w:rFonts w:hint="default" w:ascii="Times New Roman" w:hAnsi="Times New Roman" w:eastAsia="方正小标宋简体" w:cs="Times New Roman"/>
          <w:bCs/>
          <w:sz w:val="44"/>
          <w:szCs w:val="44"/>
          <w:lang w:eastAsia="zh-CN"/>
        </w:rPr>
        <w:t>“志愿青春 点亮春城”</w:t>
      </w:r>
      <w:r>
        <w:rPr>
          <w:rFonts w:hint="default" w:ascii="Times New Roman" w:hAnsi="Times New Roman" w:eastAsia="方正小标宋简体" w:cs="Times New Roman"/>
          <w:sz w:val="44"/>
          <w:szCs w:val="44"/>
        </w:rPr>
        <w:t>青年志愿服务系列活动</w:t>
      </w:r>
      <w:r>
        <w:rPr>
          <w:rFonts w:hint="default" w:ascii="Times New Roman" w:hAnsi="Times New Roman" w:eastAsia="方正小标宋简体" w:cs="Times New Roman"/>
          <w:bCs/>
          <w:sz w:val="44"/>
          <w:szCs w:val="44"/>
        </w:rPr>
        <w:t>服务的计划</w:t>
      </w:r>
    </w:p>
    <w:p w14:paraId="55F7E3C4">
      <w:pPr>
        <w:spacing w:line="560" w:lineRule="exact"/>
        <w:ind w:firstLine="640" w:firstLineChars="200"/>
        <w:rPr>
          <w:rFonts w:hint="default" w:ascii="Times New Roman" w:hAnsi="Times New Roman" w:eastAsia="仿宋" w:cs="Times New Roman"/>
        </w:rPr>
      </w:pPr>
    </w:p>
    <w:p w14:paraId="7B73C3AF">
      <w:pPr>
        <w:pStyle w:val="11"/>
        <w:spacing w:line="560" w:lineRule="exact"/>
        <w:ind w:firstLine="640"/>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一、项目名称</w:t>
      </w:r>
    </w:p>
    <w:p w14:paraId="301BAFE0">
      <w:pPr>
        <w:pStyle w:val="11"/>
        <w:spacing w:line="560" w:lineRule="exact"/>
        <w:ind w:firstLine="640"/>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eastAsia="zh-CN"/>
        </w:rPr>
        <w:t>“志愿青春 点亮春城”</w:t>
      </w:r>
      <w:r>
        <w:rPr>
          <w:rFonts w:hint="default" w:ascii="Times New Roman" w:hAnsi="Times New Roman" w:eastAsia="仿宋_GB2312" w:cs="Times New Roman"/>
          <w:sz w:val="32"/>
          <w:szCs w:val="32"/>
        </w:rPr>
        <w:t>青年志愿服务系列活动</w:t>
      </w:r>
      <w:r>
        <w:rPr>
          <w:rFonts w:hint="default" w:ascii="Times New Roman" w:hAnsi="Times New Roman" w:eastAsia="仿宋_GB2312" w:cs="Times New Roman"/>
          <w:sz w:val="32"/>
          <w:szCs w:val="32"/>
          <w:lang w:val="en-US" w:eastAsia="zh-CN"/>
        </w:rPr>
        <w:t>服务</w:t>
      </w:r>
    </w:p>
    <w:p w14:paraId="7E629BFB">
      <w:pPr>
        <w:pStyle w:val="11"/>
        <w:spacing w:line="560" w:lineRule="exact"/>
        <w:ind w:firstLine="640"/>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二、购买主体</w:t>
      </w:r>
    </w:p>
    <w:p w14:paraId="22F3DDFD">
      <w:pPr>
        <w:pStyle w:val="11"/>
        <w:spacing w:line="56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单位名称：中国共产主义青年团昆明市委员会</w:t>
      </w:r>
    </w:p>
    <w:p w14:paraId="4709C01D">
      <w:pPr>
        <w:pStyle w:val="11"/>
        <w:spacing w:line="560" w:lineRule="exact"/>
        <w:ind w:firstLine="640"/>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三、项目概况</w:t>
      </w:r>
    </w:p>
    <w:p w14:paraId="794425E1">
      <w:pPr>
        <w:pStyle w:val="11"/>
        <w:spacing w:line="560" w:lineRule="exact"/>
        <w:ind w:firstLine="640"/>
        <w:rPr>
          <w:rFonts w:hint="default" w:ascii="Times New Roman" w:hAnsi="Times New Roman" w:eastAsia="楷体_GB2312" w:cs="Times New Roman"/>
          <w:bCs/>
          <w:sz w:val="32"/>
          <w:szCs w:val="32"/>
        </w:rPr>
      </w:pPr>
      <w:r>
        <w:rPr>
          <w:rFonts w:hint="default" w:ascii="Times New Roman" w:hAnsi="Times New Roman" w:eastAsia="楷体_GB2312" w:cs="Times New Roman"/>
          <w:bCs/>
          <w:sz w:val="32"/>
          <w:szCs w:val="32"/>
        </w:rPr>
        <w:t>（一）本项目主要工作内容</w:t>
      </w:r>
    </w:p>
    <w:p w14:paraId="26A4200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000000"/>
          <w:kern w:val="0"/>
          <w:sz w:val="31"/>
          <w:szCs w:val="31"/>
          <w:lang w:val="en-US" w:eastAsia="zh-CN" w:bidi="ar"/>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color w:val="auto"/>
          <w:spacing w:val="-7"/>
          <w:sz w:val="32"/>
          <w:szCs w:val="32"/>
          <w:lang w:val="en-US" w:eastAsia="zh-CN"/>
        </w:rPr>
        <w:t>“志愿青春·点亮春城”12·5国际志愿者日主题活动。</w:t>
      </w:r>
      <w:r>
        <w:rPr>
          <w:rFonts w:hint="default" w:ascii="Times New Roman" w:hAnsi="Times New Roman" w:eastAsia="仿宋_GB2312" w:cs="Times New Roman"/>
          <w:color w:val="auto"/>
          <w:kern w:val="0"/>
          <w:sz w:val="32"/>
          <w:szCs w:val="32"/>
          <w:lang w:val="en-US" w:eastAsia="zh-CN"/>
        </w:rPr>
        <w:t>依托国际志愿者日等时间节点，以“志愿青春·点亮春城”为主题，聚焦服务</w:t>
      </w:r>
      <w:r>
        <w:rPr>
          <w:rFonts w:hint="default" w:ascii="Times New Roman" w:hAnsi="Times New Roman" w:eastAsia="仿宋_GB2312" w:cs="Times New Roman"/>
          <w:color w:val="000000"/>
          <w:kern w:val="0"/>
          <w:sz w:val="31"/>
          <w:szCs w:val="31"/>
          <w:lang w:val="en-US" w:eastAsia="zh-CN" w:bidi="ar"/>
        </w:rPr>
        <w:t>生态环保、</w:t>
      </w:r>
      <w:r>
        <w:rPr>
          <w:rFonts w:hint="default" w:ascii="Times New Roman" w:hAnsi="Times New Roman" w:eastAsia="仿宋_GB2312" w:cs="Times New Roman"/>
          <w:color w:val="auto"/>
          <w:kern w:val="0"/>
          <w:sz w:val="32"/>
          <w:szCs w:val="32"/>
          <w:lang w:val="en-US" w:eastAsia="zh-CN"/>
        </w:rPr>
        <w:t>乡村振兴、关爱少年儿童、文明实践、法律服务等领域，</w:t>
      </w:r>
      <w:r>
        <w:rPr>
          <w:rFonts w:hint="default" w:ascii="Times New Roman" w:hAnsi="Times New Roman" w:eastAsia="仿宋_GB2312" w:cs="Times New Roman"/>
          <w:color w:val="000000"/>
          <w:kern w:val="0"/>
          <w:sz w:val="31"/>
          <w:szCs w:val="31"/>
          <w:lang w:val="en-US" w:eastAsia="zh-CN" w:bidi="ar"/>
        </w:rPr>
        <w:t xml:space="preserve">常态化开展滇池保护、爱鸥护鸥等志愿服务活动。 </w:t>
      </w:r>
    </w:p>
    <w:p w14:paraId="7CD2169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color w:val="auto"/>
          <w:spacing w:val="-7"/>
          <w:sz w:val="32"/>
          <w:szCs w:val="32"/>
          <w:lang w:val="en-US" w:eastAsia="zh-CN"/>
        </w:rPr>
        <w:t>“温情陪伴，快乐成长”寒假志愿服务关爱行动。</w:t>
      </w:r>
      <w:r>
        <w:rPr>
          <w:rFonts w:hint="default" w:ascii="Times New Roman" w:hAnsi="Times New Roman" w:eastAsia="仿宋_GB2312" w:cs="Times New Roman"/>
          <w:color w:val="auto"/>
          <w:kern w:val="0"/>
          <w:sz w:val="32"/>
          <w:szCs w:val="32"/>
          <w:lang w:val="en-US" w:eastAsia="zh-CN"/>
        </w:rPr>
        <w:t>为切实解决新业态新就业群体的“急难愁盼”问题，进一步加强对新业态新就业群体的思想引领和关心关爱，组织青年志愿者在寒假期间以新兴领域群体子女为主，覆盖重点青少年，提供特色课程教学、安全自护教育与困境关爱等服务。</w:t>
      </w:r>
    </w:p>
    <w:p w14:paraId="46B94BE7">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sz w:val="32"/>
          <w:szCs w:val="32"/>
          <w:lang w:val="en-US" w:eastAsia="zh-CN"/>
        </w:rPr>
        <w:t>3.“志愿同心，服务同行”文化和旅游志愿服务。</w:t>
      </w:r>
      <w:r>
        <w:rPr>
          <w:rFonts w:hint="default" w:ascii="Times New Roman" w:hAnsi="Times New Roman" w:eastAsia="仿宋_GB2312" w:cs="Times New Roman"/>
          <w:color w:val="auto"/>
          <w:kern w:val="2"/>
          <w:sz w:val="32"/>
          <w:szCs w:val="32"/>
          <w:lang w:val="en-US" w:eastAsia="zh-CN" w:bidi="ar-SA"/>
        </w:rPr>
        <w:t>广泛动员各类文旅企事业单位、社会组织、广大青年学生，</w:t>
      </w:r>
      <w:r>
        <w:rPr>
          <w:rFonts w:hint="default" w:ascii="Times New Roman" w:hAnsi="Times New Roman" w:eastAsia="仿宋_GB2312" w:cs="Times New Roman"/>
          <w:color w:val="auto"/>
          <w:spacing w:val="8"/>
          <w:kern w:val="2"/>
          <w:sz w:val="32"/>
          <w:szCs w:val="32"/>
          <w:lang w:val="en-US" w:eastAsia="zh-CN" w:bidi="ar-SA"/>
        </w:rPr>
        <w:t>搭建以</w:t>
      </w:r>
      <w:r>
        <w:rPr>
          <w:rFonts w:hint="default" w:ascii="Times New Roman" w:hAnsi="Times New Roman" w:eastAsia="仿宋_GB2312" w:cs="Times New Roman"/>
          <w:sz w:val="32"/>
          <w:szCs w:val="32"/>
          <w:highlight w:val="none"/>
          <w:lang w:val="en-US" w:eastAsia="zh-CN"/>
        </w:rPr>
        <w:t>旅游目的地、网红打卡地、城市商业街区、重要交通枢纽</w:t>
      </w:r>
      <w:r>
        <w:rPr>
          <w:rFonts w:hint="default" w:ascii="Times New Roman" w:hAnsi="Times New Roman" w:eastAsia="仿宋_GB2312" w:cs="Times New Roman"/>
          <w:color w:val="auto"/>
          <w:spacing w:val="8"/>
          <w:kern w:val="2"/>
          <w:sz w:val="32"/>
          <w:szCs w:val="32"/>
          <w:lang w:val="en-US" w:eastAsia="zh-CN" w:bidi="ar-SA"/>
        </w:rPr>
        <w:t>为核心，辐射全市的文化和旅游志愿服务工作格局。</w:t>
      </w:r>
      <w:r>
        <w:rPr>
          <w:rFonts w:hint="default" w:ascii="Times New Roman" w:hAnsi="Times New Roman" w:eastAsia="仿宋_GB2312" w:cs="Times New Roman"/>
          <w:sz w:val="32"/>
          <w:szCs w:val="32"/>
          <w:highlight w:val="none"/>
          <w:lang w:val="en-US" w:eastAsia="zh-CN"/>
        </w:rPr>
        <w:t>开展“团团陪你游昆明”文明旅游、导览讲解等志愿服务活动，</w:t>
      </w:r>
      <w:r>
        <w:rPr>
          <w:rFonts w:hint="default" w:ascii="Times New Roman" w:hAnsi="Times New Roman" w:eastAsia="仿宋_GB2312" w:cs="Times New Roman"/>
          <w:color w:val="auto"/>
          <w:spacing w:val="8"/>
          <w:kern w:val="2"/>
          <w:sz w:val="32"/>
          <w:szCs w:val="32"/>
          <w:lang w:val="en-US" w:eastAsia="zh-CN" w:bidi="ar-SA"/>
        </w:rPr>
        <w:t>结合</w:t>
      </w:r>
      <w:r>
        <w:rPr>
          <w:rFonts w:hint="default" w:ascii="Times New Roman" w:hAnsi="Times New Roman" w:eastAsia="仿宋_GB2312" w:cs="Times New Roman"/>
          <w:color w:val="auto"/>
          <w:kern w:val="2"/>
          <w:sz w:val="32"/>
          <w:szCs w:val="32"/>
          <w:lang w:val="en-US" w:eastAsia="zh-CN" w:bidi="ar-SA"/>
        </w:rPr>
        <w:t>重要时间节点，例如“观鸥季”期间，组织志愿者围绕交通疏堵保畅、文明观鸥宣教、科学喂鸥指引、观鸥环境维护等开展常态化服务，营造文明旅游的良好社会氛围。</w:t>
      </w:r>
    </w:p>
    <w:p w14:paraId="0A3F61A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4.“传承雷锋精神·争做时代新人”3·5学雷锋志愿服务系列活动。推动志愿服务队伍、阵地、项目、资源“四位一体</w:t>
      </w:r>
      <w:r>
        <w:rPr>
          <w:rFonts w:hint="default" w:ascii="Times New Roman" w:hAnsi="Times New Roman" w:eastAsia="仿宋_GB2312" w:cs="Times New Roman"/>
          <w:color w:val="auto"/>
          <w:kern w:val="0"/>
          <w:sz w:val="32"/>
          <w:szCs w:val="32"/>
          <w:lang w:val="en-US" w:eastAsia="zh-CN"/>
        </w:rPr>
        <w:t>”工作模式，依托学雷锋日等重要节点，广泛动员各类青年志愿者进社区围绕关心关爱、社区治理等主题开展示范性集中活动，</w:t>
      </w:r>
      <w:r>
        <w:rPr>
          <w:rFonts w:hint="default" w:ascii="Times New Roman" w:hAnsi="Times New Roman" w:eastAsia="仿宋_GB2312" w:cs="Times New Roman"/>
          <w:color w:val="auto"/>
          <w:kern w:val="0"/>
          <w:sz w:val="32"/>
          <w:szCs w:val="32"/>
          <w:lang w:val="zh-TW" w:eastAsia="zh-CN"/>
        </w:rPr>
        <w:t>深化</w:t>
      </w:r>
      <w:r>
        <w:rPr>
          <w:rFonts w:hint="default" w:ascii="Times New Roman" w:hAnsi="Times New Roman" w:eastAsia="仿宋_GB2312" w:cs="Times New Roman"/>
          <w:color w:val="auto"/>
          <w:kern w:val="0"/>
          <w:sz w:val="32"/>
          <w:szCs w:val="32"/>
          <w:lang w:val="en-US" w:eastAsia="zh-CN"/>
        </w:rPr>
        <w:t>青年参与社区治理与服务，</w:t>
      </w:r>
      <w:r>
        <w:rPr>
          <w:rFonts w:hint="default" w:ascii="Times New Roman" w:hAnsi="Times New Roman" w:eastAsia="仿宋_GB2312" w:cs="Times New Roman"/>
          <w:color w:val="auto"/>
          <w:kern w:val="0"/>
          <w:sz w:val="32"/>
          <w:szCs w:val="32"/>
          <w:lang w:val="zh-TW" w:eastAsia="zh-CN"/>
        </w:rPr>
        <w:t>弘扬志愿服务精神。</w:t>
      </w:r>
    </w:p>
    <w:p w14:paraId="14942537">
      <w:pPr>
        <w:pStyle w:val="11"/>
        <w:spacing w:line="560" w:lineRule="exact"/>
        <w:ind w:firstLine="640"/>
        <w:rPr>
          <w:rFonts w:hint="default" w:ascii="Times New Roman" w:hAnsi="Times New Roman" w:eastAsia="楷体_GB2312" w:cs="Times New Roman"/>
          <w:bCs/>
          <w:sz w:val="32"/>
          <w:szCs w:val="32"/>
        </w:rPr>
      </w:pPr>
      <w:r>
        <w:rPr>
          <w:rFonts w:hint="default" w:ascii="Times New Roman" w:hAnsi="Times New Roman" w:eastAsia="楷体_GB2312" w:cs="Times New Roman"/>
          <w:bCs/>
          <w:sz w:val="32"/>
          <w:szCs w:val="32"/>
        </w:rPr>
        <w:t>（二）本项目实施目的和意义</w:t>
      </w:r>
    </w:p>
    <w:p w14:paraId="67431157">
      <w:pPr>
        <w:keepNext w:val="0"/>
        <w:keepLines w:val="0"/>
        <w:pageBreakBefore w:val="0"/>
        <w:wordWrap/>
        <w:overflowPunct/>
        <w:topLinePunct w:val="0"/>
        <w:bidi w:val="0"/>
        <w:spacing w:line="600" w:lineRule="exact"/>
        <w:ind w:firstLine="640"/>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以习近平新时代中国特色社会主义思想为指导，全面贯彻落实党的二十大精神和习近平总书记关于志愿服务的重要指示精神，落实中共中央办公厅、国务院办公厅印发的《关于健全新时代志愿者服务体系的意见》，充分发挥青年在社会治理、民生服务中的生力军和突击队作用，以实际行动助力春城精神文明建设与民生福祉提升。</w:t>
      </w:r>
    </w:p>
    <w:p w14:paraId="341672BD">
      <w:pPr>
        <w:pStyle w:val="11"/>
        <w:spacing w:line="560" w:lineRule="exact"/>
        <w:ind w:firstLine="640"/>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四、预算资金</w:t>
      </w:r>
    </w:p>
    <w:p w14:paraId="34AD7A9E">
      <w:pPr>
        <w:spacing w:line="560" w:lineRule="exact"/>
        <w:ind w:firstLine="640" w:firstLineChars="200"/>
        <w:rPr>
          <w:rFonts w:hint="default" w:ascii="Times New Roman" w:hAnsi="Times New Roman" w:eastAsia="仿宋_GB2312" w:cs="Times New Roman"/>
        </w:rPr>
      </w:pPr>
      <w:r>
        <w:rPr>
          <w:rFonts w:hint="default" w:ascii="Times New Roman" w:hAnsi="Times New Roman" w:eastAsia="楷体_GB2312" w:cs="Times New Roman"/>
        </w:rPr>
        <w:t>（一）项目预算金额：</w:t>
      </w:r>
      <w:r>
        <w:rPr>
          <w:rFonts w:hint="default" w:ascii="Times New Roman" w:hAnsi="Times New Roman" w:eastAsia="仿宋_GB2312" w:cs="Times New Roman"/>
          <w:lang w:val="en-US" w:eastAsia="zh-CN"/>
        </w:rPr>
        <w:t>4</w:t>
      </w:r>
      <w:r>
        <w:rPr>
          <w:rFonts w:hint="default" w:ascii="Times New Roman" w:hAnsi="Times New Roman" w:eastAsia="仿宋_GB2312" w:cs="Times New Roman"/>
        </w:rPr>
        <w:t>万元</w:t>
      </w:r>
    </w:p>
    <w:p w14:paraId="29AE94AC">
      <w:pPr>
        <w:spacing w:line="560" w:lineRule="exact"/>
        <w:ind w:firstLine="640" w:firstLineChars="200"/>
        <w:rPr>
          <w:rFonts w:hint="default" w:ascii="Times New Roman" w:hAnsi="Times New Roman" w:eastAsia="仿宋_GB2312" w:cs="Times New Roman"/>
          <w:color w:val="auto"/>
          <w:highlight w:val="none"/>
        </w:rPr>
      </w:pPr>
      <w:r>
        <w:rPr>
          <w:rFonts w:hint="default" w:ascii="Times New Roman" w:hAnsi="Times New Roman" w:eastAsia="楷体_GB2312" w:cs="Times New Roman"/>
        </w:rPr>
        <w:t>（二）资金来源：</w:t>
      </w:r>
      <w:r>
        <w:rPr>
          <w:rFonts w:hint="default" w:ascii="Times New Roman" w:hAnsi="Times New Roman" w:eastAsia="仿宋_GB2312" w:cs="Times New Roman"/>
          <w:color w:val="auto"/>
          <w:highlight w:val="none"/>
          <w:lang w:val="zh-CN"/>
        </w:rPr>
        <w:t>志愿者预青及团代表工作经费</w:t>
      </w:r>
    </w:p>
    <w:p w14:paraId="2EF119C0">
      <w:pPr>
        <w:pStyle w:val="11"/>
        <w:spacing w:line="560" w:lineRule="exact"/>
        <w:ind w:firstLine="640"/>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五、承接标准</w:t>
      </w:r>
    </w:p>
    <w:p w14:paraId="66C06F9A">
      <w:pPr>
        <w:spacing w:line="560" w:lineRule="exact"/>
        <w:ind w:firstLine="576" w:firstLineChars="180"/>
        <w:rPr>
          <w:rFonts w:hint="default" w:ascii="Times New Roman" w:hAnsi="Times New Roman" w:eastAsia="仿宋_GB2312" w:cs="Times New Roman"/>
        </w:rPr>
      </w:pPr>
      <w:r>
        <w:rPr>
          <w:rFonts w:hint="default" w:ascii="Times New Roman" w:hAnsi="Times New Roman" w:eastAsia="仿宋_GB2312" w:cs="Times New Roman"/>
        </w:rPr>
        <w:t>持有营业执照，具有辅助工作的经验且三年内无不良信用记录。</w:t>
      </w:r>
    </w:p>
    <w:p w14:paraId="42C74249">
      <w:pPr>
        <w:pStyle w:val="11"/>
        <w:spacing w:line="560" w:lineRule="exact"/>
        <w:ind w:firstLine="640"/>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六、目标要求</w:t>
      </w:r>
    </w:p>
    <w:p w14:paraId="06C99650">
      <w:pPr>
        <w:spacing w:line="560" w:lineRule="exact"/>
        <w:ind w:firstLine="640" w:firstLineChars="200"/>
        <w:rPr>
          <w:rFonts w:hint="default" w:ascii="Times New Roman" w:hAnsi="Times New Roman" w:eastAsia="仿宋_GB2312" w:cs="Times New Roman"/>
        </w:rPr>
      </w:pPr>
      <w:r>
        <w:rPr>
          <w:rFonts w:hint="default" w:ascii="Times New Roman" w:hAnsi="Times New Roman" w:eastAsia="仿宋_GB2312" w:cs="Times New Roman"/>
        </w:rPr>
        <w:t>承接主体应当按与购买主体签订的服务协议要求，认真组织相关工作，确保相关工作的实施。</w:t>
      </w:r>
    </w:p>
    <w:p w14:paraId="13B2C5BC">
      <w:pPr>
        <w:spacing w:line="560" w:lineRule="exact"/>
        <w:ind w:firstLine="640" w:firstLineChars="200"/>
        <w:rPr>
          <w:rFonts w:hint="default" w:ascii="Times New Roman" w:hAnsi="Times New Roman" w:eastAsia="黑体" w:cs="Times New Roman"/>
          <w:bCs/>
        </w:rPr>
      </w:pPr>
      <w:r>
        <w:rPr>
          <w:rFonts w:hint="default" w:ascii="Times New Roman" w:hAnsi="Times New Roman" w:eastAsia="黑体" w:cs="Times New Roman"/>
          <w:bCs/>
        </w:rPr>
        <w:t>七、资金支付方式</w:t>
      </w:r>
    </w:p>
    <w:p w14:paraId="65681ED5">
      <w:pPr>
        <w:pStyle w:val="10"/>
        <w:spacing w:line="560" w:lineRule="exact"/>
        <w:ind w:left="420" w:firstLine="0"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按照签订购买服务协议内容支付服务费用。</w:t>
      </w:r>
    </w:p>
    <w:p w14:paraId="28A64A19">
      <w:pPr>
        <w:spacing w:line="560" w:lineRule="exact"/>
        <w:ind w:firstLine="640" w:firstLineChars="200"/>
        <w:rPr>
          <w:rFonts w:hint="default" w:ascii="Times New Roman" w:hAnsi="Times New Roman" w:eastAsia="黑体" w:cs="Times New Roman"/>
          <w:bCs/>
        </w:rPr>
      </w:pPr>
      <w:r>
        <w:rPr>
          <w:rFonts w:hint="default" w:ascii="Times New Roman" w:hAnsi="Times New Roman" w:eastAsia="黑体" w:cs="Times New Roman"/>
          <w:bCs/>
        </w:rPr>
        <w:t>八、项目联系方式</w:t>
      </w:r>
    </w:p>
    <w:p w14:paraId="5693D843">
      <w:pPr>
        <w:pStyle w:val="10"/>
        <w:spacing w:line="560" w:lineRule="exact"/>
        <w:ind w:left="420" w:firstLine="0" w:firstLineChars="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姓名：</w:t>
      </w:r>
      <w:r>
        <w:rPr>
          <w:rFonts w:hint="default" w:ascii="Times New Roman" w:hAnsi="Times New Roman" w:eastAsia="仿宋_GB2312" w:cs="Times New Roman"/>
          <w:sz w:val="32"/>
          <w:szCs w:val="32"/>
          <w:lang w:val="en-US" w:eastAsia="zh-CN"/>
        </w:rPr>
        <w:t xml:space="preserve">郭媛   </w:t>
      </w:r>
      <w:r>
        <w:rPr>
          <w:rFonts w:hint="default" w:ascii="Times New Roman" w:hAnsi="Times New Roman" w:eastAsia="仿宋_GB2312" w:cs="Times New Roman"/>
          <w:sz w:val="32"/>
          <w:szCs w:val="32"/>
        </w:rPr>
        <w:t xml:space="preserve">   联系电话：</w:t>
      </w:r>
      <w:r>
        <w:rPr>
          <w:rFonts w:hint="default" w:ascii="Times New Roman" w:hAnsi="Times New Roman" w:eastAsia="仿宋_GB2312" w:cs="Times New Roman"/>
          <w:sz w:val="32"/>
          <w:szCs w:val="32"/>
          <w:lang w:val="en-US" w:eastAsia="zh-CN"/>
        </w:rPr>
        <w:t xml:space="preserve">0871-63967822    </w:t>
      </w:r>
    </w:p>
    <w:p w14:paraId="7993285B">
      <w:pPr>
        <w:pStyle w:val="10"/>
        <w:spacing w:line="560" w:lineRule="exact"/>
        <w:ind w:right="640" w:firstLine="4960" w:firstLineChars="1550"/>
        <w:rPr>
          <w:rFonts w:hint="default" w:ascii="Times New Roman" w:hAnsi="Times New Roman" w:eastAsia="仿宋_GB2312" w:cs="Times New Roman"/>
          <w:sz w:val="32"/>
          <w:szCs w:val="32"/>
        </w:rPr>
      </w:pPr>
    </w:p>
    <w:p w14:paraId="7EB6321D">
      <w:pPr>
        <w:pStyle w:val="10"/>
        <w:spacing w:line="560" w:lineRule="exact"/>
        <w:ind w:right="640" w:firstLine="4960" w:firstLineChars="1550"/>
        <w:rPr>
          <w:rFonts w:hint="default" w:ascii="Times New Roman" w:hAnsi="Times New Roman" w:eastAsia="仿宋_GB2312" w:cs="Times New Roman"/>
          <w:sz w:val="32"/>
          <w:szCs w:val="32"/>
        </w:rPr>
      </w:pPr>
    </w:p>
    <w:p w14:paraId="49B60563">
      <w:pPr>
        <w:pStyle w:val="10"/>
        <w:spacing w:line="560" w:lineRule="exact"/>
        <w:ind w:right="640" w:firstLine="5440" w:firstLineChars="17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共青团昆明市委</w:t>
      </w:r>
    </w:p>
    <w:p w14:paraId="6E7D3356">
      <w:pPr>
        <w:pStyle w:val="10"/>
        <w:spacing w:line="560" w:lineRule="exact"/>
        <w:ind w:firstLine="64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202</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16</w:t>
      </w:r>
      <w:r>
        <w:rPr>
          <w:rFonts w:hint="default" w:ascii="Times New Roman" w:hAnsi="Times New Roman" w:eastAsia="仿宋_GB2312" w:cs="Times New Roman"/>
          <w:sz w:val="32"/>
          <w:szCs w:val="32"/>
        </w:rPr>
        <w:t>日</w:t>
      </w:r>
    </w:p>
    <w:sectPr>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Y2YjA2NWQxMGMzMjRiZTBjMDNiNjE3ZGJiMWExOTUifQ=="/>
    <w:docVar w:name="KSO_WPS_MARK_KEY" w:val="8098c64e-bbb6-482c-accb-64e6cd387fb3"/>
  </w:docVars>
  <w:rsids>
    <w:rsidRoot w:val="4F9600B3"/>
    <w:rsid w:val="00077D24"/>
    <w:rsid w:val="000916E6"/>
    <w:rsid w:val="000B4105"/>
    <w:rsid w:val="000C6AEE"/>
    <w:rsid w:val="000D0026"/>
    <w:rsid w:val="000D18A0"/>
    <w:rsid w:val="000E6CF4"/>
    <w:rsid w:val="001042AE"/>
    <w:rsid w:val="00104E6A"/>
    <w:rsid w:val="00110130"/>
    <w:rsid w:val="00114846"/>
    <w:rsid w:val="0016145C"/>
    <w:rsid w:val="001A2BB7"/>
    <w:rsid w:val="001A5727"/>
    <w:rsid w:val="001B3F4D"/>
    <w:rsid w:val="001B628A"/>
    <w:rsid w:val="001D2C15"/>
    <w:rsid w:val="001D5949"/>
    <w:rsid w:val="002028AC"/>
    <w:rsid w:val="00222F4D"/>
    <w:rsid w:val="00227F74"/>
    <w:rsid w:val="00246CA1"/>
    <w:rsid w:val="002612A3"/>
    <w:rsid w:val="00265913"/>
    <w:rsid w:val="00273181"/>
    <w:rsid w:val="0028041A"/>
    <w:rsid w:val="0028349B"/>
    <w:rsid w:val="002D4F31"/>
    <w:rsid w:val="002F58BF"/>
    <w:rsid w:val="00315346"/>
    <w:rsid w:val="0031591E"/>
    <w:rsid w:val="00322FDE"/>
    <w:rsid w:val="00332A0D"/>
    <w:rsid w:val="00335813"/>
    <w:rsid w:val="00343123"/>
    <w:rsid w:val="00382F5D"/>
    <w:rsid w:val="003866EC"/>
    <w:rsid w:val="003C6ED6"/>
    <w:rsid w:val="003E1C43"/>
    <w:rsid w:val="003F639A"/>
    <w:rsid w:val="0041358A"/>
    <w:rsid w:val="00414870"/>
    <w:rsid w:val="00420E4D"/>
    <w:rsid w:val="00464B09"/>
    <w:rsid w:val="0047189A"/>
    <w:rsid w:val="004940C1"/>
    <w:rsid w:val="004D2743"/>
    <w:rsid w:val="004F6B4C"/>
    <w:rsid w:val="0052164B"/>
    <w:rsid w:val="00557FC7"/>
    <w:rsid w:val="00574783"/>
    <w:rsid w:val="00576114"/>
    <w:rsid w:val="00577FAC"/>
    <w:rsid w:val="00595987"/>
    <w:rsid w:val="005B7F0B"/>
    <w:rsid w:val="005C08CE"/>
    <w:rsid w:val="005E3F8D"/>
    <w:rsid w:val="005E7E4D"/>
    <w:rsid w:val="006012EA"/>
    <w:rsid w:val="0060217A"/>
    <w:rsid w:val="0060503B"/>
    <w:rsid w:val="00605A4F"/>
    <w:rsid w:val="00611E30"/>
    <w:rsid w:val="0062782D"/>
    <w:rsid w:val="006507ED"/>
    <w:rsid w:val="006657FE"/>
    <w:rsid w:val="00667E03"/>
    <w:rsid w:val="0068089B"/>
    <w:rsid w:val="006B506D"/>
    <w:rsid w:val="006C10EC"/>
    <w:rsid w:val="006D4660"/>
    <w:rsid w:val="006E5BF5"/>
    <w:rsid w:val="007550AD"/>
    <w:rsid w:val="00755F4C"/>
    <w:rsid w:val="00786D7B"/>
    <w:rsid w:val="007B6CD1"/>
    <w:rsid w:val="007B7601"/>
    <w:rsid w:val="007E0F73"/>
    <w:rsid w:val="007E671C"/>
    <w:rsid w:val="007F5B37"/>
    <w:rsid w:val="00846D09"/>
    <w:rsid w:val="008861BE"/>
    <w:rsid w:val="008C78F3"/>
    <w:rsid w:val="008E4287"/>
    <w:rsid w:val="008F383F"/>
    <w:rsid w:val="008F55A4"/>
    <w:rsid w:val="009762A4"/>
    <w:rsid w:val="0098064A"/>
    <w:rsid w:val="00996673"/>
    <w:rsid w:val="009A3A7C"/>
    <w:rsid w:val="009B7AE6"/>
    <w:rsid w:val="009C3E47"/>
    <w:rsid w:val="009D5EB9"/>
    <w:rsid w:val="009D7AF2"/>
    <w:rsid w:val="009E0BD6"/>
    <w:rsid w:val="009F416E"/>
    <w:rsid w:val="009F79B4"/>
    <w:rsid w:val="00A02180"/>
    <w:rsid w:val="00A04F89"/>
    <w:rsid w:val="00A22449"/>
    <w:rsid w:val="00AA5FD9"/>
    <w:rsid w:val="00AD2E6E"/>
    <w:rsid w:val="00AD3512"/>
    <w:rsid w:val="00AE1136"/>
    <w:rsid w:val="00B002A7"/>
    <w:rsid w:val="00B1283B"/>
    <w:rsid w:val="00B26473"/>
    <w:rsid w:val="00B27CBB"/>
    <w:rsid w:val="00B968E9"/>
    <w:rsid w:val="00BC200D"/>
    <w:rsid w:val="00BC3629"/>
    <w:rsid w:val="00BE0E08"/>
    <w:rsid w:val="00BE7BE4"/>
    <w:rsid w:val="00BF714B"/>
    <w:rsid w:val="00C25EA5"/>
    <w:rsid w:val="00C263BF"/>
    <w:rsid w:val="00C26EE8"/>
    <w:rsid w:val="00C32337"/>
    <w:rsid w:val="00C37995"/>
    <w:rsid w:val="00C44AA1"/>
    <w:rsid w:val="00C84659"/>
    <w:rsid w:val="00C96DAD"/>
    <w:rsid w:val="00C973E0"/>
    <w:rsid w:val="00CA5BBF"/>
    <w:rsid w:val="00CC62B4"/>
    <w:rsid w:val="00CE0B5F"/>
    <w:rsid w:val="00CF16ED"/>
    <w:rsid w:val="00D00C3F"/>
    <w:rsid w:val="00D1721F"/>
    <w:rsid w:val="00D33D7B"/>
    <w:rsid w:val="00D34B2A"/>
    <w:rsid w:val="00D35DE6"/>
    <w:rsid w:val="00D35EE2"/>
    <w:rsid w:val="00D4378C"/>
    <w:rsid w:val="00D67D5D"/>
    <w:rsid w:val="00D931EE"/>
    <w:rsid w:val="00DC46B4"/>
    <w:rsid w:val="00DF1317"/>
    <w:rsid w:val="00E06616"/>
    <w:rsid w:val="00E13F15"/>
    <w:rsid w:val="00E30606"/>
    <w:rsid w:val="00E4699F"/>
    <w:rsid w:val="00E479B0"/>
    <w:rsid w:val="00E73930"/>
    <w:rsid w:val="00EA142F"/>
    <w:rsid w:val="00EA59FC"/>
    <w:rsid w:val="00F104D3"/>
    <w:rsid w:val="00F1085E"/>
    <w:rsid w:val="00F307FF"/>
    <w:rsid w:val="00F337D6"/>
    <w:rsid w:val="00F5034D"/>
    <w:rsid w:val="00F73FFC"/>
    <w:rsid w:val="00F81980"/>
    <w:rsid w:val="00FB207B"/>
    <w:rsid w:val="00FC4C04"/>
    <w:rsid w:val="00FE3D5B"/>
    <w:rsid w:val="00FE4FE5"/>
    <w:rsid w:val="017C5FDB"/>
    <w:rsid w:val="04BF5F83"/>
    <w:rsid w:val="04EB2BE6"/>
    <w:rsid w:val="13901A39"/>
    <w:rsid w:val="14281A18"/>
    <w:rsid w:val="14A06276"/>
    <w:rsid w:val="17700166"/>
    <w:rsid w:val="1BD069D9"/>
    <w:rsid w:val="1CE4012E"/>
    <w:rsid w:val="23724531"/>
    <w:rsid w:val="246D4156"/>
    <w:rsid w:val="2D8F19E1"/>
    <w:rsid w:val="2F131985"/>
    <w:rsid w:val="33683195"/>
    <w:rsid w:val="37524170"/>
    <w:rsid w:val="3D855B9A"/>
    <w:rsid w:val="4262196A"/>
    <w:rsid w:val="45E00BE3"/>
    <w:rsid w:val="48B9191B"/>
    <w:rsid w:val="4C0C46E5"/>
    <w:rsid w:val="4C275F8A"/>
    <w:rsid w:val="4F9600B3"/>
    <w:rsid w:val="53272CA1"/>
    <w:rsid w:val="59E14937"/>
    <w:rsid w:val="5A5E104D"/>
    <w:rsid w:val="5CD01F73"/>
    <w:rsid w:val="617526CF"/>
    <w:rsid w:val="61BE1502"/>
    <w:rsid w:val="61E51E95"/>
    <w:rsid w:val="659C1016"/>
    <w:rsid w:val="68A672CC"/>
    <w:rsid w:val="6A2971F5"/>
    <w:rsid w:val="6BD9006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方正仿宋简体" w:cs="Times New Roman"/>
      <w:kern w:val="2"/>
      <w:sz w:val="32"/>
      <w:szCs w:val="32"/>
      <w:lang w:val="en-US" w:eastAsia="zh-CN" w:bidi="ar-SA"/>
    </w:rPr>
  </w:style>
  <w:style w:type="paragraph" w:styleId="2">
    <w:name w:val="heading 1"/>
    <w:basedOn w:val="1"/>
    <w:next w:val="1"/>
    <w:link w:val="7"/>
    <w:qFormat/>
    <w:uiPriority w:val="9"/>
    <w:pPr>
      <w:keepNext/>
      <w:keepLines/>
      <w:spacing w:before="340" w:after="330" w:line="576" w:lineRule="auto"/>
      <w:outlineLvl w:val="0"/>
    </w:pPr>
    <w:rPr>
      <w:rFonts w:eastAsia="宋体"/>
      <w:b/>
      <w:kern w:val="44"/>
      <w:sz w:val="44"/>
      <w:szCs w:val="22"/>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qFormat/>
    <w:uiPriority w:val="99"/>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标题 1 Char"/>
    <w:basedOn w:val="6"/>
    <w:link w:val="2"/>
    <w:qFormat/>
    <w:uiPriority w:val="9"/>
    <w:rPr>
      <w:rFonts w:ascii="Calibri" w:hAnsi="Calibri" w:cs="Times New Roman"/>
      <w:b/>
      <w:kern w:val="44"/>
      <w:sz w:val="44"/>
      <w:szCs w:val="22"/>
    </w:rPr>
  </w:style>
  <w:style w:type="character" w:customStyle="1" w:styleId="8">
    <w:name w:val="页脚 Char"/>
    <w:basedOn w:val="6"/>
    <w:link w:val="3"/>
    <w:qFormat/>
    <w:uiPriority w:val="0"/>
    <w:rPr>
      <w:kern w:val="2"/>
      <w:sz w:val="18"/>
      <w:szCs w:val="18"/>
    </w:rPr>
  </w:style>
  <w:style w:type="character" w:customStyle="1" w:styleId="9">
    <w:name w:val="页眉 Char"/>
    <w:basedOn w:val="6"/>
    <w:link w:val="4"/>
    <w:qFormat/>
    <w:uiPriority w:val="0"/>
    <w:rPr>
      <w:rFonts w:ascii="Calibri" w:hAnsi="Calibri" w:eastAsia="方正仿宋简体" w:cs="Times New Roman"/>
      <w:kern w:val="2"/>
      <w:sz w:val="18"/>
      <w:szCs w:val="18"/>
    </w:rPr>
  </w:style>
  <w:style w:type="paragraph" w:styleId="10">
    <w:name w:val="List Paragraph"/>
    <w:basedOn w:val="1"/>
    <w:qFormat/>
    <w:uiPriority w:val="34"/>
    <w:pPr>
      <w:ind w:firstLine="420" w:firstLineChars="200"/>
    </w:pPr>
    <w:rPr>
      <w:rFonts w:eastAsia="宋体"/>
      <w:sz w:val="21"/>
      <w:szCs w:val="22"/>
    </w:rPr>
  </w:style>
  <w:style w:type="paragraph" w:customStyle="1" w:styleId="11">
    <w:name w:val="列出段落1"/>
    <w:basedOn w:val="1"/>
    <w:qFormat/>
    <w:uiPriority w:val="34"/>
    <w:pPr>
      <w:ind w:firstLine="420" w:firstLineChars="200"/>
    </w:pPr>
    <w:rPr>
      <w:rFonts w:eastAsia="宋体" w:cs="黑体"/>
      <w:sz w:val="21"/>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1340</Words>
  <Characters>1383</Characters>
  <Lines>7</Lines>
  <Paragraphs>2</Paragraphs>
  <TotalTime>0</TotalTime>
  <ScaleCrop>false</ScaleCrop>
  <LinksUpToDate>false</LinksUpToDate>
  <CharactersWithSpaces>1421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2018-05-09T02:52:00Z</dcterms:created>
  <dc:creator>壹次心</dc:creator>
  <cp:lastModifiedBy>ajin</cp:lastModifiedBy>
  <cp:lastPrinted>2020-06-17T02:50:00Z</cp:lastPrinted>
  <dcterms:modified xsi:type="dcterms:W3CDTF">2025-10-16T07:27:09Z</dcterms:modified>
  <cp:revision>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B27ACB997FC94D099B30CD1E3C010DEF_13</vt:lpwstr>
  </property>
  <property fmtid="{D5CDD505-2E9C-101B-9397-08002B2CF9AE}" pid="4" name="KSOTemplateDocerSaveRecord">
    <vt:lpwstr>eyJoZGlkIjoiOTY2YjA2NWQxMGMzMjRiZTBjMDNiNjE3ZGJiMWExOTUiLCJ1c2VySWQiOiIzMTQzNTE5NiJ9</vt:lpwstr>
  </property>
</Properties>
</file>